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A4DC47" w14:textId="77777777" w:rsidR="00B96427" w:rsidRPr="00EC4D96" w:rsidRDefault="00B96427">
      <w:pPr>
        <w:spacing w:line="200" w:lineRule="exact"/>
        <w:rPr>
          <w:rFonts w:ascii="Century Gothic" w:eastAsia="Times New Roman" w:hAnsi="Century Gothic"/>
          <w:sz w:val="18"/>
          <w:szCs w:val="18"/>
        </w:rPr>
      </w:pPr>
    </w:p>
    <w:p w14:paraId="20A34778" w14:textId="77777777" w:rsidR="00B96427" w:rsidRPr="00EC4D96" w:rsidRDefault="00B96427">
      <w:pPr>
        <w:spacing w:line="200" w:lineRule="exact"/>
        <w:rPr>
          <w:rFonts w:ascii="Century Gothic" w:eastAsia="Times New Roman" w:hAnsi="Century Gothic"/>
          <w:sz w:val="18"/>
          <w:szCs w:val="18"/>
        </w:rPr>
      </w:pPr>
    </w:p>
    <w:p w14:paraId="32F9787F" w14:textId="77777777" w:rsidR="00B96427" w:rsidRPr="00EC4D96" w:rsidRDefault="00B96427">
      <w:pPr>
        <w:spacing w:line="200" w:lineRule="exact"/>
        <w:rPr>
          <w:rFonts w:ascii="Century Gothic" w:eastAsia="Times New Roman" w:hAnsi="Century Gothic"/>
          <w:sz w:val="18"/>
          <w:szCs w:val="18"/>
        </w:rPr>
      </w:pPr>
    </w:p>
    <w:p w14:paraId="279078EE" w14:textId="77777777" w:rsidR="00B96427" w:rsidRPr="00EC4D96" w:rsidRDefault="00B96427">
      <w:pPr>
        <w:spacing w:line="200" w:lineRule="exact"/>
        <w:rPr>
          <w:rFonts w:ascii="Century Gothic" w:eastAsia="Times New Roman" w:hAnsi="Century Gothic"/>
          <w:sz w:val="18"/>
          <w:szCs w:val="18"/>
        </w:rPr>
      </w:pPr>
    </w:p>
    <w:p w14:paraId="6C7BFF4D" w14:textId="77777777" w:rsidR="00B96427" w:rsidRPr="00EC4D96" w:rsidRDefault="00B96427">
      <w:pPr>
        <w:spacing w:line="382" w:lineRule="exact"/>
        <w:rPr>
          <w:rFonts w:ascii="Century Gothic" w:eastAsia="Times New Roman" w:hAnsi="Century Gothic"/>
          <w:sz w:val="18"/>
          <w:szCs w:val="18"/>
        </w:rPr>
      </w:pPr>
    </w:p>
    <w:p w14:paraId="6BFE19B1" w14:textId="77777777" w:rsidR="00B96427" w:rsidRPr="00EC4D96" w:rsidRDefault="00C03E68">
      <w:pPr>
        <w:spacing w:line="0" w:lineRule="atLeast"/>
        <w:jc w:val="center"/>
        <w:rPr>
          <w:rFonts w:ascii="Century Gothic" w:eastAsia="Arial" w:hAnsi="Century Gothic"/>
          <w:b/>
          <w:sz w:val="28"/>
          <w:szCs w:val="18"/>
        </w:rPr>
      </w:pPr>
      <w:r w:rsidRPr="00EC4D96">
        <w:rPr>
          <w:rFonts w:ascii="Century Gothic" w:eastAsia="Arial" w:hAnsi="Century Gothic"/>
          <w:b/>
          <w:sz w:val="28"/>
          <w:szCs w:val="18"/>
        </w:rPr>
        <w:t>FIVE YEAR STRATEGIC PLAN</w:t>
      </w:r>
    </w:p>
    <w:p w14:paraId="0E2C8AB9" w14:textId="77777777" w:rsidR="00B96427" w:rsidRPr="00EC4D96" w:rsidRDefault="00B96427">
      <w:pPr>
        <w:spacing w:line="302" w:lineRule="exact"/>
        <w:rPr>
          <w:rFonts w:ascii="Century Gothic" w:eastAsia="Times New Roman" w:hAnsi="Century Gothic"/>
          <w:sz w:val="18"/>
          <w:szCs w:val="18"/>
        </w:rPr>
      </w:pPr>
    </w:p>
    <w:p w14:paraId="5DD29294" w14:textId="77777777" w:rsidR="00B96427" w:rsidRPr="00EC4D96" w:rsidRDefault="00C03E68">
      <w:pPr>
        <w:spacing w:line="0" w:lineRule="atLeast"/>
        <w:jc w:val="center"/>
        <w:rPr>
          <w:rFonts w:ascii="Century Gothic" w:eastAsia="Arial" w:hAnsi="Century Gothic"/>
          <w:b/>
          <w:sz w:val="28"/>
          <w:szCs w:val="18"/>
        </w:rPr>
      </w:pPr>
      <w:r w:rsidRPr="00EC4D96">
        <w:rPr>
          <w:rFonts w:ascii="Century Gothic" w:eastAsia="Arial" w:hAnsi="Century Gothic"/>
          <w:b/>
          <w:sz w:val="28"/>
          <w:szCs w:val="18"/>
        </w:rPr>
        <w:t>2019-2024</w:t>
      </w:r>
    </w:p>
    <w:p w14:paraId="724E1A85" w14:textId="77777777" w:rsidR="00B96427" w:rsidRPr="00EC4D96" w:rsidRDefault="00B96427">
      <w:pPr>
        <w:spacing w:line="304" w:lineRule="exact"/>
        <w:rPr>
          <w:rFonts w:ascii="Century Gothic" w:eastAsia="Times New Roman" w:hAnsi="Century Gothic"/>
          <w:sz w:val="18"/>
          <w:szCs w:val="18"/>
        </w:rPr>
      </w:pPr>
    </w:p>
    <w:p w14:paraId="395C4997" w14:textId="77777777" w:rsidR="00B96427" w:rsidRPr="00EC4D96" w:rsidRDefault="00C03E68">
      <w:pPr>
        <w:spacing w:line="0" w:lineRule="atLeast"/>
        <w:jc w:val="center"/>
        <w:rPr>
          <w:rFonts w:ascii="Century Gothic" w:eastAsia="Arial" w:hAnsi="Century Gothic"/>
          <w:b/>
          <w:sz w:val="24"/>
          <w:szCs w:val="18"/>
        </w:rPr>
      </w:pPr>
      <w:r w:rsidRPr="00EC4D96">
        <w:rPr>
          <w:rFonts w:ascii="Century Gothic" w:eastAsia="Arial" w:hAnsi="Century Gothic"/>
          <w:b/>
          <w:sz w:val="24"/>
          <w:szCs w:val="18"/>
        </w:rPr>
        <w:t>UPDATED SEPTEMBER 2018</w:t>
      </w:r>
    </w:p>
    <w:p w14:paraId="248007A4" w14:textId="77777777" w:rsidR="00B96427" w:rsidRPr="00EC4D96" w:rsidRDefault="00B96427">
      <w:pPr>
        <w:spacing w:line="309" w:lineRule="exact"/>
        <w:rPr>
          <w:rFonts w:ascii="Century Gothic" w:eastAsia="Times New Roman" w:hAnsi="Century Gothic"/>
          <w:sz w:val="18"/>
          <w:szCs w:val="18"/>
        </w:rPr>
      </w:pPr>
    </w:p>
    <w:p w14:paraId="5EB1D3A0" w14:textId="77777777" w:rsidR="00B96427" w:rsidRPr="00341655" w:rsidRDefault="00C03E68">
      <w:pPr>
        <w:spacing w:line="0" w:lineRule="atLeast"/>
        <w:jc w:val="center"/>
        <w:rPr>
          <w:rFonts w:ascii="Century Gothic" w:eastAsia="Arial" w:hAnsi="Century Gothic"/>
          <w:b/>
          <w:sz w:val="28"/>
          <w:szCs w:val="18"/>
        </w:rPr>
      </w:pPr>
      <w:r w:rsidRPr="00341655">
        <w:rPr>
          <w:rFonts w:ascii="Century Gothic" w:eastAsia="Arial" w:hAnsi="Century Gothic"/>
          <w:b/>
          <w:sz w:val="28"/>
          <w:szCs w:val="18"/>
        </w:rPr>
        <w:t>INTERNATIONAL ECONOMIC DEVELOPMENT COUNCIL</w:t>
      </w:r>
    </w:p>
    <w:p w14:paraId="6710920A" w14:textId="39BC34CC" w:rsidR="00B96427" w:rsidRPr="00EC4D96" w:rsidRDefault="00B96427">
      <w:pPr>
        <w:spacing w:line="20" w:lineRule="exact"/>
        <w:rPr>
          <w:rFonts w:ascii="Century Gothic" w:eastAsia="Times New Roman" w:hAnsi="Century Gothic"/>
          <w:sz w:val="18"/>
          <w:szCs w:val="18"/>
        </w:rPr>
      </w:pPr>
    </w:p>
    <w:p w14:paraId="01BF7F93" w14:textId="77777777" w:rsidR="00B96427" w:rsidRPr="00EC4D96" w:rsidRDefault="00B96427">
      <w:pPr>
        <w:spacing w:line="200" w:lineRule="exact"/>
        <w:rPr>
          <w:rFonts w:ascii="Century Gothic" w:eastAsia="Times New Roman" w:hAnsi="Century Gothic"/>
          <w:sz w:val="18"/>
          <w:szCs w:val="18"/>
        </w:rPr>
      </w:pPr>
    </w:p>
    <w:p w14:paraId="2A8DDA22" w14:textId="77777777" w:rsidR="00B96427" w:rsidRPr="00EC4D96" w:rsidRDefault="00B96427">
      <w:pPr>
        <w:spacing w:line="200" w:lineRule="exact"/>
        <w:rPr>
          <w:rFonts w:ascii="Century Gothic" w:eastAsia="Times New Roman" w:hAnsi="Century Gothic"/>
          <w:sz w:val="18"/>
          <w:szCs w:val="18"/>
        </w:rPr>
      </w:pPr>
    </w:p>
    <w:p w14:paraId="1EF618E2" w14:textId="77777777" w:rsidR="00B96427" w:rsidRPr="00EC4D96" w:rsidRDefault="00B96427">
      <w:pPr>
        <w:spacing w:line="200" w:lineRule="exact"/>
        <w:rPr>
          <w:rFonts w:ascii="Century Gothic" w:eastAsia="Times New Roman" w:hAnsi="Century Gothic"/>
          <w:sz w:val="18"/>
          <w:szCs w:val="18"/>
        </w:rPr>
      </w:pPr>
    </w:p>
    <w:p w14:paraId="62254801" w14:textId="77777777" w:rsidR="00B96427" w:rsidRPr="00EC4D96" w:rsidRDefault="00B96427">
      <w:pPr>
        <w:spacing w:line="200" w:lineRule="exact"/>
        <w:rPr>
          <w:rFonts w:ascii="Century Gothic" w:eastAsia="Times New Roman" w:hAnsi="Century Gothic"/>
          <w:sz w:val="18"/>
          <w:szCs w:val="18"/>
        </w:rPr>
      </w:pPr>
    </w:p>
    <w:p w14:paraId="4B482727" w14:textId="77777777" w:rsidR="00B96427" w:rsidRPr="00EC4D96" w:rsidRDefault="00B96427">
      <w:pPr>
        <w:spacing w:line="200" w:lineRule="exact"/>
        <w:rPr>
          <w:rFonts w:ascii="Century Gothic" w:eastAsia="Times New Roman" w:hAnsi="Century Gothic"/>
          <w:sz w:val="18"/>
          <w:szCs w:val="18"/>
        </w:rPr>
      </w:pPr>
    </w:p>
    <w:p w14:paraId="2A12E660" w14:textId="77777777" w:rsidR="00B96427" w:rsidRPr="00EC4D96" w:rsidRDefault="00B96427">
      <w:pPr>
        <w:spacing w:line="200" w:lineRule="exact"/>
        <w:rPr>
          <w:rFonts w:ascii="Century Gothic" w:eastAsia="Times New Roman" w:hAnsi="Century Gothic"/>
          <w:sz w:val="18"/>
          <w:szCs w:val="18"/>
        </w:rPr>
      </w:pPr>
    </w:p>
    <w:p w14:paraId="321CB73C" w14:textId="77777777" w:rsidR="00B96427" w:rsidRPr="00EC4D96" w:rsidRDefault="00B96427">
      <w:pPr>
        <w:spacing w:line="200" w:lineRule="exact"/>
        <w:rPr>
          <w:rFonts w:ascii="Century Gothic" w:eastAsia="Times New Roman" w:hAnsi="Century Gothic"/>
          <w:sz w:val="18"/>
          <w:szCs w:val="18"/>
        </w:rPr>
      </w:pPr>
    </w:p>
    <w:p w14:paraId="12AE41C8" w14:textId="77777777" w:rsidR="00B96427" w:rsidRPr="00EC4D96" w:rsidRDefault="00B96427">
      <w:pPr>
        <w:spacing w:line="200" w:lineRule="exact"/>
        <w:rPr>
          <w:rFonts w:ascii="Century Gothic" w:eastAsia="Times New Roman" w:hAnsi="Century Gothic"/>
          <w:sz w:val="18"/>
          <w:szCs w:val="18"/>
        </w:rPr>
      </w:pPr>
    </w:p>
    <w:p w14:paraId="421E45FC" w14:textId="77777777" w:rsidR="00B96427" w:rsidRPr="00EC4D96" w:rsidRDefault="00B96427">
      <w:pPr>
        <w:spacing w:line="200" w:lineRule="exact"/>
        <w:rPr>
          <w:rFonts w:ascii="Century Gothic" w:eastAsia="Times New Roman" w:hAnsi="Century Gothic"/>
          <w:sz w:val="18"/>
          <w:szCs w:val="18"/>
        </w:rPr>
      </w:pPr>
    </w:p>
    <w:p w14:paraId="1E6FB475" w14:textId="77777777" w:rsidR="00B96427" w:rsidRPr="00EC4D96" w:rsidRDefault="00B96427">
      <w:pPr>
        <w:spacing w:line="200" w:lineRule="exact"/>
        <w:rPr>
          <w:rFonts w:ascii="Century Gothic" w:eastAsia="Times New Roman" w:hAnsi="Century Gothic"/>
          <w:sz w:val="18"/>
          <w:szCs w:val="18"/>
        </w:rPr>
      </w:pPr>
    </w:p>
    <w:p w14:paraId="3E6AB329" w14:textId="77777777" w:rsidR="00B96427" w:rsidRPr="00EC4D96" w:rsidRDefault="00B96427">
      <w:pPr>
        <w:spacing w:line="200" w:lineRule="exact"/>
        <w:rPr>
          <w:rFonts w:ascii="Century Gothic" w:eastAsia="Times New Roman" w:hAnsi="Century Gothic"/>
          <w:sz w:val="18"/>
          <w:szCs w:val="18"/>
        </w:rPr>
      </w:pPr>
    </w:p>
    <w:p w14:paraId="1E6810C0" w14:textId="77777777" w:rsidR="00B96427" w:rsidRPr="00EC4D96" w:rsidRDefault="00B96427">
      <w:pPr>
        <w:spacing w:line="200" w:lineRule="exact"/>
        <w:rPr>
          <w:rFonts w:ascii="Century Gothic" w:eastAsia="Times New Roman" w:hAnsi="Century Gothic"/>
          <w:sz w:val="18"/>
          <w:szCs w:val="18"/>
        </w:rPr>
      </w:pPr>
    </w:p>
    <w:p w14:paraId="19575BF6" w14:textId="77777777" w:rsidR="00B96427" w:rsidRPr="00EC4D96" w:rsidRDefault="00B96427">
      <w:pPr>
        <w:spacing w:line="200" w:lineRule="exact"/>
        <w:rPr>
          <w:rFonts w:ascii="Century Gothic" w:eastAsia="Times New Roman" w:hAnsi="Century Gothic"/>
          <w:sz w:val="18"/>
          <w:szCs w:val="18"/>
        </w:rPr>
      </w:pPr>
    </w:p>
    <w:p w14:paraId="476FA769" w14:textId="77777777" w:rsidR="00B96427" w:rsidRPr="00EC4D96" w:rsidRDefault="00B96427">
      <w:pPr>
        <w:spacing w:line="200" w:lineRule="exact"/>
        <w:rPr>
          <w:rFonts w:ascii="Century Gothic" w:eastAsia="Times New Roman" w:hAnsi="Century Gothic"/>
          <w:sz w:val="18"/>
          <w:szCs w:val="18"/>
        </w:rPr>
      </w:pPr>
    </w:p>
    <w:p w14:paraId="21764615" w14:textId="77777777" w:rsidR="00B96427" w:rsidRPr="00EC4D96" w:rsidRDefault="00B96427">
      <w:pPr>
        <w:spacing w:line="200" w:lineRule="exact"/>
        <w:rPr>
          <w:rFonts w:ascii="Century Gothic" w:eastAsia="Times New Roman" w:hAnsi="Century Gothic"/>
          <w:sz w:val="18"/>
          <w:szCs w:val="18"/>
        </w:rPr>
      </w:pPr>
    </w:p>
    <w:p w14:paraId="516B4C6C" w14:textId="77777777" w:rsidR="00B96427" w:rsidRPr="00EC4D96" w:rsidRDefault="00B96427">
      <w:pPr>
        <w:spacing w:line="200" w:lineRule="exact"/>
        <w:rPr>
          <w:rFonts w:ascii="Century Gothic" w:eastAsia="Times New Roman" w:hAnsi="Century Gothic"/>
          <w:sz w:val="18"/>
          <w:szCs w:val="18"/>
        </w:rPr>
      </w:pPr>
    </w:p>
    <w:p w14:paraId="1C5FBF4D" w14:textId="77777777" w:rsidR="00B96427" w:rsidRPr="00EC4D96" w:rsidRDefault="00B96427">
      <w:pPr>
        <w:spacing w:line="200" w:lineRule="exact"/>
        <w:rPr>
          <w:rFonts w:ascii="Century Gothic" w:eastAsia="Times New Roman" w:hAnsi="Century Gothic"/>
          <w:sz w:val="18"/>
          <w:szCs w:val="18"/>
        </w:rPr>
      </w:pPr>
    </w:p>
    <w:p w14:paraId="203AAE50" w14:textId="77777777" w:rsidR="00B96427" w:rsidRPr="00EC4D96" w:rsidRDefault="00B96427">
      <w:pPr>
        <w:spacing w:line="200" w:lineRule="exact"/>
        <w:rPr>
          <w:rFonts w:ascii="Century Gothic" w:eastAsia="Times New Roman" w:hAnsi="Century Gothic"/>
          <w:sz w:val="18"/>
          <w:szCs w:val="18"/>
        </w:rPr>
      </w:pPr>
    </w:p>
    <w:p w14:paraId="063DF587" w14:textId="77777777" w:rsidR="00B96427" w:rsidRPr="00EC4D96" w:rsidRDefault="00B96427">
      <w:pPr>
        <w:spacing w:line="200" w:lineRule="exact"/>
        <w:rPr>
          <w:rFonts w:ascii="Century Gothic" w:eastAsia="Times New Roman" w:hAnsi="Century Gothic"/>
          <w:sz w:val="18"/>
          <w:szCs w:val="18"/>
        </w:rPr>
      </w:pPr>
    </w:p>
    <w:p w14:paraId="1200F3F1" w14:textId="77777777" w:rsidR="00B96427" w:rsidRPr="00EC4D96" w:rsidRDefault="00B96427">
      <w:pPr>
        <w:spacing w:line="200" w:lineRule="exact"/>
        <w:rPr>
          <w:rFonts w:ascii="Century Gothic" w:eastAsia="Times New Roman" w:hAnsi="Century Gothic"/>
          <w:sz w:val="18"/>
          <w:szCs w:val="18"/>
        </w:rPr>
      </w:pPr>
    </w:p>
    <w:p w14:paraId="499B2B5C" w14:textId="77777777" w:rsidR="00B96427" w:rsidRPr="00EC4D96" w:rsidRDefault="00B96427">
      <w:pPr>
        <w:spacing w:line="200" w:lineRule="exact"/>
        <w:rPr>
          <w:rFonts w:ascii="Century Gothic" w:eastAsia="Times New Roman" w:hAnsi="Century Gothic"/>
          <w:sz w:val="18"/>
          <w:szCs w:val="18"/>
        </w:rPr>
      </w:pPr>
    </w:p>
    <w:p w14:paraId="60DB34D9" w14:textId="77777777" w:rsidR="00B96427" w:rsidRPr="00EC4D96" w:rsidRDefault="00B96427">
      <w:pPr>
        <w:spacing w:line="200" w:lineRule="exact"/>
        <w:rPr>
          <w:rFonts w:ascii="Century Gothic" w:eastAsia="Times New Roman" w:hAnsi="Century Gothic"/>
          <w:sz w:val="18"/>
          <w:szCs w:val="18"/>
        </w:rPr>
      </w:pPr>
    </w:p>
    <w:p w14:paraId="54874D29" w14:textId="77777777" w:rsidR="00B96427" w:rsidRPr="00EC4D96" w:rsidRDefault="00B96427">
      <w:pPr>
        <w:spacing w:line="200" w:lineRule="exact"/>
        <w:rPr>
          <w:rFonts w:ascii="Century Gothic" w:eastAsia="Times New Roman" w:hAnsi="Century Gothic"/>
          <w:sz w:val="18"/>
          <w:szCs w:val="18"/>
        </w:rPr>
      </w:pPr>
    </w:p>
    <w:p w14:paraId="65A8000C" w14:textId="77777777" w:rsidR="00B96427" w:rsidRPr="00EC4D96" w:rsidRDefault="00B96427">
      <w:pPr>
        <w:spacing w:line="200" w:lineRule="exact"/>
        <w:rPr>
          <w:rFonts w:ascii="Century Gothic" w:eastAsia="Times New Roman" w:hAnsi="Century Gothic"/>
          <w:sz w:val="18"/>
          <w:szCs w:val="18"/>
        </w:rPr>
      </w:pPr>
    </w:p>
    <w:p w14:paraId="7916CA9C" w14:textId="77777777" w:rsidR="00B96427" w:rsidRPr="00EC4D96" w:rsidRDefault="00B96427">
      <w:pPr>
        <w:spacing w:line="200" w:lineRule="exact"/>
        <w:rPr>
          <w:rFonts w:ascii="Century Gothic" w:eastAsia="Times New Roman" w:hAnsi="Century Gothic"/>
          <w:sz w:val="18"/>
          <w:szCs w:val="18"/>
        </w:rPr>
      </w:pPr>
    </w:p>
    <w:p w14:paraId="7A67C558" w14:textId="77777777" w:rsidR="00B96427" w:rsidRPr="00EC4D96" w:rsidRDefault="00B96427">
      <w:pPr>
        <w:spacing w:line="200" w:lineRule="exact"/>
        <w:rPr>
          <w:rFonts w:ascii="Century Gothic" w:eastAsia="Times New Roman" w:hAnsi="Century Gothic"/>
          <w:sz w:val="18"/>
          <w:szCs w:val="18"/>
        </w:rPr>
      </w:pPr>
    </w:p>
    <w:p w14:paraId="7A0AB8C7" w14:textId="77777777" w:rsidR="00B96427" w:rsidRPr="00EC4D96" w:rsidRDefault="00B96427">
      <w:pPr>
        <w:spacing w:line="200" w:lineRule="exact"/>
        <w:rPr>
          <w:rFonts w:ascii="Century Gothic" w:eastAsia="Times New Roman" w:hAnsi="Century Gothic"/>
          <w:sz w:val="18"/>
          <w:szCs w:val="18"/>
        </w:rPr>
      </w:pPr>
    </w:p>
    <w:p w14:paraId="085F9538" w14:textId="77777777" w:rsidR="00B96427" w:rsidRPr="00EC4D96" w:rsidRDefault="00B96427">
      <w:pPr>
        <w:spacing w:line="200" w:lineRule="exact"/>
        <w:rPr>
          <w:rFonts w:ascii="Century Gothic" w:eastAsia="Times New Roman" w:hAnsi="Century Gothic"/>
          <w:sz w:val="18"/>
          <w:szCs w:val="18"/>
        </w:rPr>
      </w:pPr>
    </w:p>
    <w:p w14:paraId="55EC409C" w14:textId="77777777" w:rsidR="00B96427" w:rsidRPr="00EC4D96" w:rsidRDefault="00B96427">
      <w:pPr>
        <w:spacing w:line="200" w:lineRule="exact"/>
        <w:rPr>
          <w:rFonts w:ascii="Century Gothic" w:eastAsia="Times New Roman" w:hAnsi="Century Gothic"/>
          <w:sz w:val="18"/>
          <w:szCs w:val="18"/>
        </w:rPr>
      </w:pPr>
    </w:p>
    <w:p w14:paraId="63779482" w14:textId="77777777" w:rsidR="00B96427" w:rsidRPr="00EC4D96" w:rsidRDefault="00B96427">
      <w:pPr>
        <w:spacing w:line="200" w:lineRule="exact"/>
        <w:rPr>
          <w:rFonts w:ascii="Century Gothic" w:eastAsia="Times New Roman" w:hAnsi="Century Gothic"/>
          <w:sz w:val="18"/>
          <w:szCs w:val="18"/>
        </w:rPr>
      </w:pPr>
    </w:p>
    <w:p w14:paraId="7D893862" w14:textId="77777777" w:rsidR="00B96427" w:rsidRPr="00EC4D96" w:rsidRDefault="00B96427">
      <w:pPr>
        <w:spacing w:line="200" w:lineRule="exact"/>
        <w:rPr>
          <w:rFonts w:ascii="Century Gothic" w:eastAsia="Times New Roman" w:hAnsi="Century Gothic"/>
          <w:sz w:val="18"/>
          <w:szCs w:val="18"/>
        </w:rPr>
      </w:pPr>
    </w:p>
    <w:p w14:paraId="1444FCCB" w14:textId="77777777" w:rsidR="00B96427" w:rsidRPr="00EC4D96" w:rsidRDefault="00B96427">
      <w:pPr>
        <w:spacing w:line="200" w:lineRule="exact"/>
        <w:rPr>
          <w:rFonts w:ascii="Century Gothic" w:eastAsia="Times New Roman" w:hAnsi="Century Gothic"/>
          <w:sz w:val="18"/>
          <w:szCs w:val="18"/>
        </w:rPr>
      </w:pPr>
    </w:p>
    <w:p w14:paraId="35A2AE85" w14:textId="77777777" w:rsidR="00B96427" w:rsidRPr="00EC4D96" w:rsidRDefault="00B96427">
      <w:pPr>
        <w:spacing w:line="200" w:lineRule="exact"/>
        <w:rPr>
          <w:rFonts w:ascii="Century Gothic" w:eastAsia="Times New Roman" w:hAnsi="Century Gothic"/>
          <w:sz w:val="18"/>
          <w:szCs w:val="18"/>
        </w:rPr>
      </w:pPr>
    </w:p>
    <w:p w14:paraId="3D0DF5B0" w14:textId="77777777" w:rsidR="00B96427" w:rsidRPr="00EC4D96" w:rsidRDefault="00B96427">
      <w:pPr>
        <w:spacing w:line="200" w:lineRule="exact"/>
        <w:rPr>
          <w:rFonts w:ascii="Century Gothic" w:eastAsia="Times New Roman" w:hAnsi="Century Gothic"/>
          <w:sz w:val="18"/>
          <w:szCs w:val="18"/>
        </w:rPr>
      </w:pPr>
    </w:p>
    <w:p w14:paraId="5B9744D1" w14:textId="77777777" w:rsidR="00B96427" w:rsidRPr="00EC4D96" w:rsidRDefault="00B96427">
      <w:pPr>
        <w:spacing w:line="200" w:lineRule="exact"/>
        <w:rPr>
          <w:rFonts w:ascii="Century Gothic" w:eastAsia="Times New Roman" w:hAnsi="Century Gothic"/>
          <w:sz w:val="18"/>
          <w:szCs w:val="18"/>
        </w:rPr>
      </w:pPr>
    </w:p>
    <w:p w14:paraId="5537E4A2" w14:textId="77777777" w:rsidR="00B96427" w:rsidRPr="00EC4D96" w:rsidRDefault="00B96427">
      <w:pPr>
        <w:spacing w:line="200" w:lineRule="exact"/>
        <w:rPr>
          <w:rFonts w:ascii="Century Gothic" w:eastAsia="Times New Roman" w:hAnsi="Century Gothic"/>
          <w:sz w:val="18"/>
          <w:szCs w:val="18"/>
        </w:rPr>
      </w:pPr>
    </w:p>
    <w:p w14:paraId="5C4B0B78" w14:textId="77777777" w:rsidR="00B96427" w:rsidRPr="00EC4D96" w:rsidRDefault="00B96427">
      <w:pPr>
        <w:spacing w:line="200" w:lineRule="exact"/>
        <w:rPr>
          <w:rFonts w:ascii="Century Gothic" w:eastAsia="Times New Roman" w:hAnsi="Century Gothic"/>
          <w:sz w:val="18"/>
          <w:szCs w:val="18"/>
        </w:rPr>
      </w:pPr>
    </w:p>
    <w:p w14:paraId="4603D4A8" w14:textId="77777777" w:rsidR="00B96427" w:rsidRPr="00EC4D96" w:rsidRDefault="00B96427">
      <w:pPr>
        <w:spacing w:line="200" w:lineRule="exact"/>
        <w:rPr>
          <w:rFonts w:ascii="Century Gothic" w:eastAsia="Times New Roman" w:hAnsi="Century Gothic"/>
          <w:sz w:val="18"/>
          <w:szCs w:val="18"/>
        </w:rPr>
      </w:pPr>
    </w:p>
    <w:p w14:paraId="1C02179C" w14:textId="77777777" w:rsidR="00B96427" w:rsidRPr="00EC4D96" w:rsidRDefault="00B96427">
      <w:pPr>
        <w:spacing w:line="200" w:lineRule="exact"/>
        <w:rPr>
          <w:rFonts w:ascii="Century Gothic" w:eastAsia="Times New Roman" w:hAnsi="Century Gothic"/>
          <w:sz w:val="18"/>
          <w:szCs w:val="18"/>
        </w:rPr>
      </w:pPr>
    </w:p>
    <w:p w14:paraId="175088B3" w14:textId="77777777" w:rsidR="00B96427" w:rsidRPr="00EC4D96" w:rsidRDefault="00B96427">
      <w:pPr>
        <w:spacing w:line="200" w:lineRule="exact"/>
        <w:rPr>
          <w:rFonts w:ascii="Century Gothic" w:eastAsia="Times New Roman" w:hAnsi="Century Gothic"/>
          <w:sz w:val="18"/>
          <w:szCs w:val="18"/>
        </w:rPr>
      </w:pPr>
    </w:p>
    <w:p w14:paraId="07990A61" w14:textId="77777777" w:rsidR="00B96427" w:rsidRPr="00EC4D96" w:rsidRDefault="00B96427">
      <w:pPr>
        <w:spacing w:line="200" w:lineRule="exact"/>
        <w:rPr>
          <w:rFonts w:ascii="Century Gothic" w:eastAsia="Times New Roman" w:hAnsi="Century Gothic"/>
          <w:sz w:val="18"/>
          <w:szCs w:val="18"/>
        </w:rPr>
      </w:pPr>
    </w:p>
    <w:p w14:paraId="152FEC6E" w14:textId="77777777" w:rsidR="00B96427" w:rsidRPr="00EC4D96" w:rsidRDefault="00B96427">
      <w:pPr>
        <w:spacing w:line="200" w:lineRule="exact"/>
        <w:rPr>
          <w:rFonts w:ascii="Century Gothic" w:eastAsia="Times New Roman" w:hAnsi="Century Gothic"/>
          <w:sz w:val="18"/>
          <w:szCs w:val="18"/>
        </w:rPr>
      </w:pPr>
    </w:p>
    <w:p w14:paraId="6A8DEC7C" w14:textId="77777777" w:rsidR="00B96427" w:rsidRPr="00EC4D96" w:rsidRDefault="00B96427">
      <w:pPr>
        <w:spacing w:line="200" w:lineRule="exact"/>
        <w:rPr>
          <w:rFonts w:ascii="Century Gothic" w:eastAsia="Times New Roman" w:hAnsi="Century Gothic"/>
          <w:sz w:val="18"/>
          <w:szCs w:val="18"/>
        </w:rPr>
      </w:pPr>
    </w:p>
    <w:p w14:paraId="61B6378C" w14:textId="77777777" w:rsidR="00B96427" w:rsidRPr="00EC4D96" w:rsidRDefault="00B96427">
      <w:pPr>
        <w:spacing w:line="381" w:lineRule="exact"/>
        <w:rPr>
          <w:rFonts w:ascii="Century Gothic" w:eastAsia="Times New Roman" w:hAnsi="Century Gothic"/>
          <w:sz w:val="18"/>
          <w:szCs w:val="18"/>
        </w:rPr>
      </w:pPr>
    </w:p>
    <w:p w14:paraId="267DE248" w14:textId="77777777" w:rsidR="00B96427" w:rsidRPr="00EC4D96" w:rsidRDefault="00C03E68">
      <w:pPr>
        <w:spacing w:line="0" w:lineRule="atLeast"/>
        <w:jc w:val="right"/>
        <w:rPr>
          <w:rFonts w:ascii="Century Gothic" w:hAnsi="Century Gothic"/>
          <w:szCs w:val="18"/>
        </w:rPr>
      </w:pPr>
      <w:r w:rsidRPr="00EC4D96">
        <w:rPr>
          <w:rFonts w:ascii="Century Gothic" w:hAnsi="Century Gothic"/>
          <w:szCs w:val="18"/>
        </w:rPr>
        <w:t>1</w:t>
      </w:r>
    </w:p>
    <w:p w14:paraId="465EB7A0" w14:textId="77777777" w:rsidR="00B96427" w:rsidRPr="00EC4D96" w:rsidRDefault="00B96427">
      <w:pPr>
        <w:spacing w:line="0" w:lineRule="atLeast"/>
        <w:jc w:val="right"/>
        <w:rPr>
          <w:rFonts w:ascii="Century Gothic" w:hAnsi="Century Gothic"/>
          <w:szCs w:val="18"/>
        </w:rPr>
        <w:sectPr w:rsidR="00B96427" w:rsidRPr="00EC4D96">
          <w:pgSz w:w="12240" w:h="15840"/>
          <w:pgMar w:top="1440" w:right="1440" w:bottom="454" w:left="1440" w:header="0" w:footer="0" w:gutter="0"/>
          <w:cols w:space="0" w:equalWidth="0">
            <w:col w:w="9360"/>
          </w:cols>
          <w:docGrid w:linePitch="360"/>
        </w:sectPr>
      </w:pPr>
    </w:p>
    <w:p w14:paraId="3AB75C4D" w14:textId="77777777" w:rsidR="00B96427" w:rsidRPr="00EC4D96" w:rsidRDefault="00B96427">
      <w:pPr>
        <w:spacing w:line="200" w:lineRule="exact"/>
        <w:rPr>
          <w:rFonts w:ascii="Century Gothic" w:eastAsia="Times New Roman" w:hAnsi="Century Gothic"/>
          <w:sz w:val="18"/>
          <w:szCs w:val="18"/>
        </w:rPr>
      </w:pPr>
      <w:bookmarkStart w:id="0" w:name="page3"/>
      <w:bookmarkEnd w:id="0"/>
    </w:p>
    <w:p w14:paraId="275CD462" w14:textId="77777777" w:rsidR="00B96427" w:rsidRPr="00EC4D96" w:rsidRDefault="00B96427">
      <w:pPr>
        <w:spacing w:line="211" w:lineRule="exact"/>
        <w:rPr>
          <w:rFonts w:ascii="Century Gothic" w:eastAsia="Times New Roman" w:hAnsi="Century Gothic"/>
          <w:sz w:val="18"/>
          <w:szCs w:val="18"/>
        </w:rPr>
      </w:pPr>
    </w:p>
    <w:p w14:paraId="2F4C8859" w14:textId="77777777" w:rsidR="00B96427" w:rsidRPr="00EC4D96" w:rsidRDefault="00C03E68">
      <w:pPr>
        <w:spacing w:line="0" w:lineRule="atLeast"/>
        <w:rPr>
          <w:rFonts w:ascii="Century Gothic" w:eastAsia="Arial" w:hAnsi="Century Gothic"/>
          <w:b/>
          <w:color w:val="365F91"/>
          <w:sz w:val="24"/>
          <w:szCs w:val="18"/>
        </w:rPr>
      </w:pPr>
      <w:r w:rsidRPr="00EC4D96">
        <w:rPr>
          <w:rFonts w:ascii="Century Gothic" w:eastAsia="Arial" w:hAnsi="Century Gothic"/>
          <w:b/>
          <w:color w:val="365F91"/>
          <w:sz w:val="24"/>
          <w:szCs w:val="18"/>
        </w:rPr>
        <w:t>IEDC Five Year Strategic Plan</w:t>
      </w:r>
    </w:p>
    <w:p w14:paraId="26178285" w14:textId="77777777" w:rsidR="00B96427" w:rsidRPr="00EC4D96" w:rsidRDefault="00B96427">
      <w:pPr>
        <w:spacing w:line="200" w:lineRule="exact"/>
        <w:rPr>
          <w:rFonts w:ascii="Century Gothic" w:eastAsia="Times New Roman" w:hAnsi="Century Gothic"/>
          <w:sz w:val="18"/>
          <w:szCs w:val="18"/>
        </w:rPr>
      </w:pPr>
    </w:p>
    <w:p w14:paraId="6EF6E707" w14:textId="77777777" w:rsidR="00B96427" w:rsidRPr="00EC4D96" w:rsidRDefault="00B96427">
      <w:pPr>
        <w:spacing w:line="237" w:lineRule="exact"/>
        <w:rPr>
          <w:rFonts w:ascii="Century Gothic" w:eastAsia="Times New Roman" w:hAnsi="Century Gothic"/>
          <w:sz w:val="18"/>
          <w:szCs w:val="18"/>
        </w:rPr>
      </w:pPr>
    </w:p>
    <w:p w14:paraId="1109F906" w14:textId="77777777" w:rsidR="00B96427" w:rsidRPr="00EC4D96" w:rsidRDefault="00341655">
      <w:pPr>
        <w:tabs>
          <w:tab w:val="left" w:leader="dot" w:pos="9220"/>
        </w:tabs>
        <w:spacing w:line="0" w:lineRule="atLeast"/>
        <w:ind w:left="20"/>
        <w:rPr>
          <w:rFonts w:ascii="Century Gothic" w:hAnsi="Century Gothic"/>
          <w:szCs w:val="18"/>
        </w:rPr>
      </w:pPr>
      <w:hyperlink w:anchor="page4" w:history="1">
        <w:r w:rsidR="00C03E68" w:rsidRPr="00EC4D96">
          <w:rPr>
            <w:rFonts w:ascii="Century Gothic" w:hAnsi="Century Gothic"/>
            <w:szCs w:val="18"/>
          </w:rPr>
          <w:t>Purpose</w:t>
        </w:r>
      </w:hyperlink>
      <w:r w:rsidR="00C03E68" w:rsidRPr="00EC4D96">
        <w:rPr>
          <w:rFonts w:ascii="Century Gothic" w:hAnsi="Century Gothic"/>
          <w:szCs w:val="18"/>
        </w:rPr>
        <w:tab/>
      </w:r>
      <w:hyperlink w:anchor="page4" w:history="1">
        <w:r w:rsidR="00C03E68" w:rsidRPr="00EC4D96">
          <w:rPr>
            <w:rFonts w:ascii="Century Gothic" w:hAnsi="Century Gothic"/>
            <w:szCs w:val="18"/>
          </w:rPr>
          <w:t>3</w:t>
        </w:r>
      </w:hyperlink>
    </w:p>
    <w:p w14:paraId="46A309DC" w14:textId="77777777" w:rsidR="00B96427" w:rsidRPr="00EC4D96" w:rsidRDefault="00B96427">
      <w:pPr>
        <w:spacing w:line="139" w:lineRule="exact"/>
        <w:rPr>
          <w:rFonts w:ascii="Century Gothic" w:eastAsia="Times New Roman" w:hAnsi="Century Gothic"/>
          <w:sz w:val="18"/>
          <w:szCs w:val="18"/>
        </w:rPr>
      </w:pPr>
    </w:p>
    <w:p w14:paraId="77BE1CFA" w14:textId="77777777" w:rsidR="00B96427" w:rsidRPr="00EC4D96" w:rsidRDefault="00341655">
      <w:pPr>
        <w:tabs>
          <w:tab w:val="left" w:leader="dot" w:pos="9220"/>
        </w:tabs>
        <w:spacing w:line="0" w:lineRule="atLeast"/>
        <w:ind w:left="20"/>
        <w:rPr>
          <w:rFonts w:ascii="Century Gothic" w:hAnsi="Century Gothic"/>
          <w:szCs w:val="18"/>
        </w:rPr>
      </w:pPr>
      <w:hyperlink w:anchor="page4" w:history="1">
        <w:r w:rsidR="00C03E68" w:rsidRPr="00EC4D96">
          <w:rPr>
            <w:rFonts w:ascii="Century Gothic" w:hAnsi="Century Gothic"/>
            <w:szCs w:val="18"/>
          </w:rPr>
          <w:t>Background</w:t>
        </w:r>
      </w:hyperlink>
      <w:r w:rsidR="00C03E68" w:rsidRPr="00EC4D96">
        <w:rPr>
          <w:rFonts w:ascii="Century Gothic" w:hAnsi="Century Gothic"/>
          <w:szCs w:val="18"/>
        </w:rPr>
        <w:tab/>
      </w:r>
      <w:hyperlink w:anchor="page4" w:history="1">
        <w:r w:rsidR="00C03E68" w:rsidRPr="00EC4D96">
          <w:rPr>
            <w:rFonts w:ascii="Century Gothic" w:hAnsi="Century Gothic"/>
            <w:szCs w:val="18"/>
          </w:rPr>
          <w:t>3</w:t>
        </w:r>
      </w:hyperlink>
    </w:p>
    <w:p w14:paraId="536A9DC7" w14:textId="77777777" w:rsidR="00B96427" w:rsidRPr="00EC4D96" w:rsidRDefault="00B96427">
      <w:pPr>
        <w:spacing w:line="142" w:lineRule="exact"/>
        <w:rPr>
          <w:rFonts w:ascii="Century Gothic" w:eastAsia="Times New Roman" w:hAnsi="Century Gothic"/>
          <w:sz w:val="18"/>
          <w:szCs w:val="18"/>
        </w:rPr>
      </w:pPr>
    </w:p>
    <w:p w14:paraId="3C33B7FB" w14:textId="77777777" w:rsidR="00B96427" w:rsidRPr="00EC4D96" w:rsidRDefault="00341655">
      <w:pPr>
        <w:tabs>
          <w:tab w:val="left" w:leader="dot" w:pos="9220"/>
        </w:tabs>
        <w:spacing w:line="0" w:lineRule="atLeast"/>
        <w:ind w:left="240"/>
        <w:rPr>
          <w:rFonts w:ascii="Century Gothic" w:hAnsi="Century Gothic"/>
          <w:szCs w:val="18"/>
        </w:rPr>
      </w:pPr>
      <w:hyperlink w:anchor="page4" w:history="1">
        <w:r w:rsidR="00C03E68" w:rsidRPr="00EC4D96">
          <w:rPr>
            <w:rFonts w:ascii="Century Gothic" w:hAnsi="Century Gothic"/>
            <w:szCs w:val="18"/>
          </w:rPr>
          <w:t>IEDC Accomplishments</w:t>
        </w:r>
      </w:hyperlink>
      <w:r w:rsidR="00C03E68" w:rsidRPr="00EC4D96">
        <w:rPr>
          <w:rFonts w:ascii="Century Gothic" w:hAnsi="Century Gothic"/>
          <w:szCs w:val="18"/>
        </w:rPr>
        <w:tab/>
      </w:r>
      <w:hyperlink w:anchor="page4" w:history="1">
        <w:r w:rsidR="00C03E68" w:rsidRPr="00EC4D96">
          <w:rPr>
            <w:rFonts w:ascii="Century Gothic" w:hAnsi="Century Gothic"/>
            <w:szCs w:val="18"/>
          </w:rPr>
          <w:t>3</w:t>
        </w:r>
      </w:hyperlink>
    </w:p>
    <w:p w14:paraId="2725E61C" w14:textId="77777777" w:rsidR="00B96427" w:rsidRPr="00EC4D96" w:rsidRDefault="00B96427">
      <w:pPr>
        <w:spacing w:line="142" w:lineRule="exact"/>
        <w:rPr>
          <w:rFonts w:ascii="Century Gothic" w:eastAsia="Times New Roman" w:hAnsi="Century Gothic"/>
          <w:sz w:val="18"/>
          <w:szCs w:val="18"/>
        </w:rPr>
      </w:pPr>
    </w:p>
    <w:p w14:paraId="73F99669" w14:textId="77777777" w:rsidR="00B96427" w:rsidRPr="00EC4D96" w:rsidRDefault="00341655">
      <w:pPr>
        <w:tabs>
          <w:tab w:val="left" w:leader="dot" w:pos="9220"/>
        </w:tabs>
        <w:spacing w:line="0" w:lineRule="atLeast"/>
        <w:ind w:left="20"/>
        <w:rPr>
          <w:rFonts w:ascii="Century Gothic" w:hAnsi="Century Gothic"/>
          <w:szCs w:val="18"/>
        </w:rPr>
      </w:pPr>
      <w:hyperlink w:anchor="page7" w:history="1">
        <w:r w:rsidR="00C03E68" w:rsidRPr="00EC4D96">
          <w:rPr>
            <w:rFonts w:ascii="Century Gothic" w:hAnsi="Century Gothic"/>
            <w:szCs w:val="18"/>
          </w:rPr>
          <w:t>Economic Development in the 21st Century</w:t>
        </w:r>
      </w:hyperlink>
      <w:r w:rsidR="00C03E68" w:rsidRPr="00EC4D96">
        <w:rPr>
          <w:rFonts w:ascii="Century Gothic" w:hAnsi="Century Gothic"/>
          <w:szCs w:val="18"/>
        </w:rPr>
        <w:tab/>
      </w:r>
      <w:hyperlink w:anchor="page7" w:history="1">
        <w:r w:rsidR="00C03E68" w:rsidRPr="00EC4D96">
          <w:rPr>
            <w:rFonts w:ascii="Century Gothic" w:hAnsi="Century Gothic"/>
            <w:szCs w:val="18"/>
          </w:rPr>
          <w:t>6</w:t>
        </w:r>
      </w:hyperlink>
    </w:p>
    <w:p w14:paraId="490C3CF8" w14:textId="77777777" w:rsidR="00B96427" w:rsidRPr="00EC4D96" w:rsidRDefault="00B96427">
      <w:pPr>
        <w:spacing w:line="142" w:lineRule="exact"/>
        <w:rPr>
          <w:rFonts w:ascii="Century Gothic" w:eastAsia="Times New Roman" w:hAnsi="Century Gothic"/>
          <w:sz w:val="18"/>
          <w:szCs w:val="18"/>
        </w:rPr>
      </w:pPr>
    </w:p>
    <w:p w14:paraId="758BD5A0" w14:textId="77777777" w:rsidR="00B96427" w:rsidRPr="00EC4D96" w:rsidRDefault="00341655">
      <w:pPr>
        <w:tabs>
          <w:tab w:val="left" w:leader="dot" w:pos="9220"/>
        </w:tabs>
        <w:spacing w:line="0" w:lineRule="atLeast"/>
        <w:ind w:left="240"/>
        <w:rPr>
          <w:rFonts w:ascii="Century Gothic" w:hAnsi="Century Gothic"/>
          <w:szCs w:val="18"/>
        </w:rPr>
      </w:pPr>
      <w:hyperlink w:anchor="page7" w:history="1">
        <w:r w:rsidR="00C03E68" w:rsidRPr="00EC4D96">
          <w:rPr>
            <w:rFonts w:ascii="Century Gothic" w:hAnsi="Century Gothic"/>
            <w:szCs w:val="18"/>
          </w:rPr>
          <w:t>Challenges to and Opportunities for the Profession</w:t>
        </w:r>
      </w:hyperlink>
      <w:r w:rsidR="00C03E68" w:rsidRPr="00EC4D96">
        <w:rPr>
          <w:rFonts w:ascii="Century Gothic" w:hAnsi="Century Gothic"/>
          <w:szCs w:val="18"/>
        </w:rPr>
        <w:tab/>
      </w:r>
      <w:hyperlink w:anchor="page7" w:history="1">
        <w:r w:rsidR="00C03E68" w:rsidRPr="00EC4D96">
          <w:rPr>
            <w:rFonts w:ascii="Century Gothic" w:hAnsi="Century Gothic"/>
            <w:szCs w:val="18"/>
          </w:rPr>
          <w:t>6</w:t>
        </w:r>
      </w:hyperlink>
    </w:p>
    <w:p w14:paraId="108F4BAC" w14:textId="77777777" w:rsidR="00B96427" w:rsidRPr="00EC4D96" w:rsidRDefault="00B96427">
      <w:pPr>
        <w:spacing w:line="139" w:lineRule="exact"/>
        <w:rPr>
          <w:rFonts w:ascii="Century Gothic" w:eastAsia="Times New Roman" w:hAnsi="Century Gothic"/>
          <w:sz w:val="18"/>
          <w:szCs w:val="18"/>
        </w:rPr>
      </w:pPr>
    </w:p>
    <w:p w14:paraId="6456B25D" w14:textId="77777777" w:rsidR="00B96427" w:rsidRPr="00EC4D96" w:rsidRDefault="00341655">
      <w:pPr>
        <w:tabs>
          <w:tab w:val="left" w:leader="dot" w:pos="9220"/>
        </w:tabs>
        <w:spacing w:line="0" w:lineRule="atLeast"/>
        <w:ind w:left="240"/>
        <w:rPr>
          <w:rFonts w:ascii="Century Gothic" w:hAnsi="Century Gothic"/>
          <w:szCs w:val="18"/>
        </w:rPr>
      </w:pPr>
      <w:hyperlink w:anchor="page9" w:history="1">
        <w:r w:rsidR="00C03E68" w:rsidRPr="00EC4D96">
          <w:rPr>
            <w:rFonts w:ascii="Century Gothic" w:hAnsi="Century Gothic"/>
            <w:szCs w:val="18"/>
          </w:rPr>
          <w:t>Challenges to and Opportunities for the Association</w:t>
        </w:r>
      </w:hyperlink>
      <w:r w:rsidR="00C03E68" w:rsidRPr="00EC4D96">
        <w:rPr>
          <w:rFonts w:ascii="Century Gothic" w:hAnsi="Century Gothic"/>
          <w:szCs w:val="18"/>
        </w:rPr>
        <w:tab/>
      </w:r>
      <w:hyperlink w:anchor="page9" w:history="1">
        <w:r w:rsidR="00C03E68" w:rsidRPr="00EC4D96">
          <w:rPr>
            <w:rFonts w:ascii="Century Gothic" w:hAnsi="Century Gothic"/>
            <w:szCs w:val="18"/>
          </w:rPr>
          <w:t>8</w:t>
        </w:r>
      </w:hyperlink>
    </w:p>
    <w:p w14:paraId="6D05926B" w14:textId="77777777" w:rsidR="00B96427" w:rsidRPr="00EC4D96" w:rsidRDefault="00B96427">
      <w:pPr>
        <w:spacing w:line="142" w:lineRule="exact"/>
        <w:rPr>
          <w:rFonts w:ascii="Century Gothic" w:eastAsia="Times New Roman" w:hAnsi="Century Gothic"/>
          <w:sz w:val="18"/>
          <w:szCs w:val="18"/>
        </w:rPr>
      </w:pPr>
    </w:p>
    <w:p w14:paraId="09CEFDA6" w14:textId="77777777" w:rsidR="00B96427" w:rsidRPr="00EC4D96" w:rsidRDefault="00341655">
      <w:pPr>
        <w:tabs>
          <w:tab w:val="left" w:leader="dot" w:pos="9120"/>
        </w:tabs>
        <w:spacing w:line="0" w:lineRule="atLeast"/>
        <w:ind w:left="20"/>
        <w:rPr>
          <w:rFonts w:ascii="Century Gothic" w:hAnsi="Century Gothic"/>
          <w:szCs w:val="18"/>
        </w:rPr>
      </w:pPr>
      <w:hyperlink w:anchor="page11" w:history="1">
        <w:r w:rsidR="00C03E68" w:rsidRPr="00EC4D96">
          <w:rPr>
            <w:rFonts w:ascii="Century Gothic" w:hAnsi="Century Gothic"/>
            <w:szCs w:val="18"/>
          </w:rPr>
          <w:t>The Strategic Plan</w:t>
        </w:r>
      </w:hyperlink>
      <w:r w:rsidR="00C03E68" w:rsidRPr="00EC4D96">
        <w:rPr>
          <w:rFonts w:ascii="Century Gothic" w:hAnsi="Century Gothic"/>
          <w:szCs w:val="18"/>
        </w:rPr>
        <w:tab/>
      </w:r>
      <w:hyperlink w:anchor="page11" w:history="1">
        <w:r w:rsidR="00C03E68" w:rsidRPr="00EC4D96">
          <w:rPr>
            <w:rFonts w:ascii="Century Gothic" w:hAnsi="Century Gothic"/>
            <w:szCs w:val="18"/>
          </w:rPr>
          <w:t>10</w:t>
        </w:r>
      </w:hyperlink>
    </w:p>
    <w:p w14:paraId="64E576A2" w14:textId="77777777" w:rsidR="00B96427" w:rsidRPr="00EC4D96" w:rsidRDefault="00B96427">
      <w:pPr>
        <w:spacing w:line="142" w:lineRule="exact"/>
        <w:rPr>
          <w:rFonts w:ascii="Century Gothic" w:eastAsia="Times New Roman" w:hAnsi="Century Gothic"/>
          <w:sz w:val="18"/>
          <w:szCs w:val="18"/>
        </w:rPr>
      </w:pPr>
    </w:p>
    <w:p w14:paraId="520520EF" w14:textId="77777777" w:rsidR="00B96427" w:rsidRPr="00EC4D96" w:rsidRDefault="00341655">
      <w:pPr>
        <w:tabs>
          <w:tab w:val="left" w:leader="dot" w:pos="9120"/>
        </w:tabs>
        <w:spacing w:line="0" w:lineRule="atLeast"/>
        <w:ind w:left="240"/>
        <w:rPr>
          <w:rFonts w:ascii="Century Gothic" w:hAnsi="Century Gothic"/>
          <w:szCs w:val="18"/>
        </w:rPr>
      </w:pPr>
      <w:hyperlink w:anchor="page11" w:history="1">
        <w:r w:rsidR="00C03E68" w:rsidRPr="00EC4D96">
          <w:rPr>
            <w:rFonts w:ascii="Century Gothic" w:hAnsi="Century Gothic"/>
            <w:szCs w:val="18"/>
          </w:rPr>
          <w:t>Our Mission</w:t>
        </w:r>
      </w:hyperlink>
      <w:r w:rsidR="00C03E68" w:rsidRPr="00EC4D96">
        <w:rPr>
          <w:rFonts w:ascii="Century Gothic" w:hAnsi="Century Gothic"/>
          <w:szCs w:val="18"/>
        </w:rPr>
        <w:tab/>
      </w:r>
      <w:hyperlink w:anchor="page11" w:history="1">
        <w:r w:rsidR="00C03E68" w:rsidRPr="00EC4D96">
          <w:rPr>
            <w:rFonts w:ascii="Century Gothic" w:hAnsi="Century Gothic"/>
            <w:szCs w:val="18"/>
          </w:rPr>
          <w:t>10</w:t>
        </w:r>
      </w:hyperlink>
    </w:p>
    <w:p w14:paraId="29CD42DF" w14:textId="77777777" w:rsidR="00B96427" w:rsidRPr="00EC4D96" w:rsidRDefault="00B96427">
      <w:pPr>
        <w:spacing w:line="142" w:lineRule="exact"/>
        <w:rPr>
          <w:rFonts w:ascii="Century Gothic" w:eastAsia="Times New Roman" w:hAnsi="Century Gothic"/>
          <w:sz w:val="18"/>
          <w:szCs w:val="18"/>
        </w:rPr>
      </w:pPr>
    </w:p>
    <w:p w14:paraId="428B3AE1" w14:textId="77777777" w:rsidR="00B96427" w:rsidRPr="00EC4D96" w:rsidRDefault="00341655">
      <w:pPr>
        <w:tabs>
          <w:tab w:val="left" w:leader="dot" w:pos="9120"/>
        </w:tabs>
        <w:spacing w:line="0" w:lineRule="atLeast"/>
        <w:ind w:left="240"/>
        <w:rPr>
          <w:rFonts w:ascii="Century Gothic" w:hAnsi="Century Gothic"/>
          <w:szCs w:val="18"/>
        </w:rPr>
      </w:pPr>
      <w:hyperlink w:anchor="page11" w:history="1">
        <w:r w:rsidR="00C03E68" w:rsidRPr="00EC4D96">
          <w:rPr>
            <w:rFonts w:ascii="Century Gothic" w:hAnsi="Century Gothic"/>
            <w:szCs w:val="18"/>
          </w:rPr>
          <w:t>Core Values</w:t>
        </w:r>
      </w:hyperlink>
      <w:r w:rsidR="00C03E68" w:rsidRPr="00EC4D96">
        <w:rPr>
          <w:rFonts w:ascii="Century Gothic" w:hAnsi="Century Gothic"/>
          <w:szCs w:val="18"/>
        </w:rPr>
        <w:tab/>
      </w:r>
      <w:hyperlink w:anchor="page11" w:history="1">
        <w:r w:rsidR="00C03E68" w:rsidRPr="00EC4D96">
          <w:rPr>
            <w:rFonts w:ascii="Century Gothic" w:hAnsi="Century Gothic"/>
            <w:szCs w:val="18"/>
          </w:rPr>
          <w:t>10</w:t>
        </w:r>
      </w:hyperlink>
    </w:p>
    <w:p w14:paraId="725EA9B8" w14:textId="77777777" w:rsidR="00B96427" w:rsidRPr="00EC4D96" w:rsidRDefault="00B96427">
      <w:pPr>
        <w:spacing w:line="139" w:lineRule="exact"/>
        <w:rPr>
          <w:rFonts w:ascii="Century Gothic" w:eastAsia="Times New Roman" w:hAnsi="Century Gothic"/>
          <w:sz w:val="18"/>
          <w:szCs w:val="18"/>
        </w:rPr>
      </w:pPr>
    </w:p>
    <w:p w14:paraId="34A1EBD5" w14:textId="77777777" w:rsidR="00B96427" w:rsidRPr="00EC4D96" w:rsidRDefault="00341655">
      <w:pPr>
        <w:tabs>
          <w:tab w:val="left" w:leader="dot" w:pos="9120"/>
        </w:tabs>
        <w:spacing w:line="0" w:lineRule="atLeast"/>
        <w:ind w:left="240"/>
        <w:rPr>
          <w:rFonts w:ascii="Century Gothic" w:hAnsi="Century Gothic"/>
          <w:szCs w:val="18"/>
        </w:rPr>
      </w:pPr>
      <w:hyperlink w:anchor="page12" w:history="1">
        <w:r w:rsidR="00C03E68" w:rsidRPr="00EC4D96">
          <w:rPr>
            <w:rFonts w:ascii="Century Gothic" w:hAnsi="Century Gothic"/>
            <w:szCs w:val="18"/>
          </w:rPr>
          <w:t>Our Vision</w:t>
        </w:r>
      </w:hyperlink>
      <w:r w:rsidR="00C03E68" w:rsidRPr="00EC4D96">
        <w:rPr>
          <w:rFonts w:ascii="Century Gothic" w:hAnsi="Century Gothic"/>
          <w:szCs w:val="18"/>
        </w:rPr>
        <w:tab/>
      </w:r>
      <w:hyperlink w:anchor="page12" w:history="1">
        <w:r w:rsidR="00C03E68" w:rsidRPr="00EC4D96">
          <w:rPr>
            <w:rFonts w:ascii="Century Gothic" w:hAnsi="Century Gothic"/>
            <w:szCs w:val="18"/>
          </w:rPr>
          <w:t>11</w:t>
        </w:r>
      </w:hyperlink>
    </w:p>
    <w:p w14:paraId="42E12B1D" w14:textId="77777777" w:rsidR="00B96427" w:rsidRPr="00EC4D96" w:rsidRDefault="00B96427">
      <w:pPr>
        <w:spacing w:line="142" w:lineRule="exact"/>
        <w:rPr>
          <w:rFonts w:ascii="Century Gothic" w:eastAsia="Times New Roman" w:hAnsi="Century Gothic"/>
          <w:sz w:val="18"/>
          <w:szCs w:val="18"/>
        </w:rPr>
      </w:pPr>
    </w:p>
    <w:p w14:paraId="533FBE1E" w14:textId="77777777" w:rsidR="00B96427" w:rsidRPr="00EC4D96" w:rsidRDefault="00341655">
      <w:pPr>
        <w:tabs>
          <w:tab w:val="left" w:leader="dot" w:pos="9120"/>
        </w:tabs>
        <w:spacing w:line="0" w:lineRule="atLeast"/>
        <w:ind w:left="240"/>
        <w:rPr>
          <w:rFonts w:ascii="Century Gothic" w:hAnsi="Century Gothic"/>
          <w:szCs w:val="18"/>
        </w:rPr>
      </w:pPr>
      <w:hyperlink w:anchor="page12" w:history="1">
        <w:r w:rsidR="00C03E68" w:rsidRPr="00EC4D96">
          <w:rPr>
            <w:rFonts w:ascii="Century Gothic" w:hAnsi="Century Gothic"/>
            <w:szCs w:val="18"/>
          </w:rPr>
          <w:t>Our Strategic Directions</w:t>
        </w:r>
      </w:hyperlink>
      <w:r w:rsidR="00C03E68" w:rsidRPr="00EC4D96">
        <w:rPr>
          <w:rFonts w:ascii="Century Gothic" w:hAnsi="Century Gothic"/>
          <w:szCs w:val="18"/>
        </w:rPr>
        <w:tab/>
      </w:r>
      <w:hyperlink w:anchor="page12" w:history="1">
        <w:r w:rsidR="00C03E68" w:rsidRPr="00EC4D96">
          <w:rPr>
            <w:rFonts w:ascii="Century Gothic" w:hAnsi="Century Gothic"/>
            <w:szCs w:val="18"/>
          </w:rPr>
          <w:t>11</w:t>
        </w:r>
      </w:hyperlink>
    </w:p>
    <w:p w14:paraId="4F6D62C8" w14:textId="77777777" w:rsidR="00B96427" w:rsidRPr="00EC4D96" w:rsidRDefault="00B96427">
      <w:pPr>
        <w:spacing w:line="142" w:lineRule="exact"/>
        <w:rPr>
          <w:rFonts w:ascii="Century Gothic" w:eastAsia="Times New Roman" w:hAnsi="Century Gothic"/>
          <w:sz w:val="18"/>
          <w:szCs w:val="18"/>
        </w:rPr>
      </w:pPr>
    </w:p>
    <w:p w14:paraId="32738359" w14:textId="77777777" w:rsidR="00B96427" w:rsidRPr="00EC4D96" w:rsidRDefault="00341655">
      <w:pPr>
        <w:tabs>
          <w:tab w:val="left" w:leader="dot" w:pos="9120"/>
        </w:tabs>
        <w:spacing w:line="0" w:lineRule="atLeast"/>
        <w:ind w:left="240"/>
        <w:rPr>
          <w:rFonts w:ascii="Century Gothic" w:hAnsi="Century Gothic"/>
          <w:szCs w:val="18"/>
        </w:rPr>
      </w:pPr>
      <w:hyperlink w:anchor="page13" w:history="1">
        <w:r w:rsidR="00C03E68" w:rsidRPr="00EC4D96">
          <w:rPr>
            <w:rFonts w:ascii="Century Gothic" w:hAnsi="Century Gothic"/>
            <w:szCs w:val="18"/>
          </w:rPr>
          <w:t>Our Action Plan</w:t>
        </w:r>
      </w:hyperlink>
      <w:r w:rsidR="00C03E68" w:rsidRPr="00EC4D96">
        <w:rPr>
          <w:rFonts w:ascii="Century Gothic" w:hAnsi="Century Gothic"/>
          <w:szCs w:val="18"/>
        </w:rPr>
        <w:tab/>
      </w:r>
      <w:hyperlink w:anchor="page13" w:history="1">
        <w:r w:rsidR="00C03E68" w:rsidRPr="00EC4D96">
          <w:rPr>
            <w:rFonts w:ascii="Century Gothic" w:hAnsi="Century Gothic"/>
            <w:szCs w:val="18"/>
          </w:rPr>
          <w:t>12</w:t>
        </w:r>
      </w:hyperlink>
    </w:p>
    <w:p w14:paraId="1482CE5E" w14:textId="77777777" w:rsidR="00B96427" w:rsidRPr="00EC4D96" w:rsidRDefault="00B96427">
      <w:pPr>
        <w:spacing w:line="142" w:lineRule="exact"/>
        <w:rPr>
          <w:rFonts w:ascii="Century Gothic" w:eastAsia="Times New Roman" w:hAnsi="Century Gothic"/>
          <w:sz w:val="18"/>
          <w:szCs w:val="18"/>
        </w:rPr>
      </w:pPr>
    </w:p>
    <w:p w14:paraId="7933A83D" w14:textId="77777777" w:rsidR="00B96427" w:rsidRPr="00EC4D96" w:rsidRDefault="00341655">
      <w:pPr>
        <w:tabs>
          <w:tab w:val="left" w:leader="dot" w:pos="9120"/>
        </w:tabs>
        <w:spacing w:line="0" w:lineRule="atLeast"/>
        <w:ind w:left="240"/>
        <w:rPr>
          <w:rFonts w:ascii="Century Gothic" w:hAnsi="Century Gothic"/>
          <w:szCs w:val="18"/>
        </w:rPr>
      </w:pPr>
      <w:hyperlink w:anchor="page18" w:history="1">
        <w:r w:rsidR="00C03E68" w:rsidRPr="00EC4D96">
          <w:rPr>
            <w:rFonts w:ascii="Century Gothic" w:hAnsi="Century Gothic"/>
            <w:szCs w:val="18"/>
          </w:rPr>
          <w:t>Strategic Priorities</w:t>
        </w:r>
      </w:hyperlink>
      <w:r w:rsidR="00C03E68" w:rsidRPr="00EC4D96">
        <w:rPr>
          <w:rFonts w:ascii="Century Gothic" w:hAnsi="Century Gothic"/>
          <w:szCs w:val="18"/>
        </w:rPr>
        <w:tab/>
      </w:r>
      <w:hyperlink w:anchor="page18" w:history="1">
        <w:r w:rsidR="00C03E68" w:rsidRPr="00EC4D96">
          <w:rPr>
            <w:rFonts w:ascii="Century Gothic" w:hAnsi="Century Gothic"/>
            <w:szCs w:val="18"/>
          </w:rPr>
          <w:t>17</w:t>
        </w:r>
      </w:hyperlink>
    </w:p>
    <w:p w14:paraId="4DCA1FED" w14:textId="77777777" w:rsidR="00B96427" w:rsidRPr="00EC4D96" w:rsidRDefault="00B96427">
      <w:pPr>
        <w:spacing w:line="200" w:lineRule="exact"/>
        <w:rPr>
          <w:rFonts w:ascii="Century Gothic" w:eastAsia="Times New Roman" w:hAnsi="Century Gothic"/>
          <w:sz w:val="18"/>
          <w:szCs w:val="18"/>
        </w:rPr>
      </w:pPr>
    </w:p>
    <w:p w14:paraId="5E379300" w14:textId="77777777" w:rsidR="00B96427" w:rsidRPr="00EC4D96" w:rsidRDefault="00B96427">
      <w:pPr>
        <w:spacing w:line="200" w:lineRule="exact"/>
        <w:rPr>
          <w:rFonts w:ascii="Century Gothic" w:eastAsia="Times New Roman" w:hAnsi="Century Gothic"/>
          <w:sz w:val="18"/>
          <w:szCs w:val="18"/>
        </w:rPr>
      </w:pPr>
    </w:p>
    <w:p w14:paraId="150F40EB" w14:textId="77777777" w:rsidR="00B96427" w:rsidRPr="00EC4D96" w:rsidRDefault="00B96427">
      <w:pPr>
        <w:spacing w:line="200" w:lineRule="exact"/>
        <w:rPr>
          <w:rFonts w:ascii="Century Gothic" w:eastAsia="Times New Roman" w:hAnsi="Century Gothic"/>
          <w:sz w:val="18"/>
          <w:szCs w:val="18"/>
        </w:rPr>
      </w:pPr>
    </w:p>
    <w:p w14:paraId="053A29A7" w14:textId="77777777" w:rsidR="00B96427" w:rsidRPr="00EC4D96" w:rsidRDefault="00B96427">
      <w:pPr>
        <w:spacing w:line="200" w:lineRule="exact"/>
        <w:rPr>
          <w:rFonts w:ascii="Century Gothic" w:eastAsia="Times New Roman" w:hAnsi="Century Gothic"/>
          <w:sz w:val="18"/>
          <w:szCs w:val="18"/>
        </w:rPr>
      </w:pPr>
    </w:p>
    <w:p w14:paraId="235C9A93" w14:textId="77777777" w:rsidR="00B96427" w:rsidRPr="00EC4D96" w:rsidRDefault="00B96427">
      <w:pPr>
        <w:spacing w:line="200" w:lineRule="exact"/>
        <w:rPr>
          <w:rFonts w:ascii="Century Gothic" w:eastAsia="Times New Roman" w:hAnsi="Century Gothic"/>
          <w:sz w:val="18"/>
          <w:szCs w:val="18"/>
        </w:rPr>
      </w:pPr>
    </w:p>
    <w:p w14:paraId="32A2C801" w14:textId="77777777" w:rsidR="00B96427" w:rsidRPr="00EC4D96" w:rsidRDefault="00B96427">
      <w:pPr>
        <w:spacing w:line="200" w:lineRule="exact"/>
        <w:rPr>
          <w:rFonts w:ascii="Century Gothic" w:eastAsia="Times New Roman" w:hAnsi="Century Gothic"/>
          <w:sz w:val="18"/>
          <w:szCs w:val="18"/>
        </w:rPr>
      </w:pPr>
    </w:p>
    <w:p w14:paraId="29DF9699" w14:textId="77777777" w:rsidR="00B96427" w:rsidRPr="00EC4D96" w:rsidRDefault="00B96427">
      <w:pPr>
        <w:spacing w:line="200" w:lineRule="exact"/>
        <w:rPr>
          <w:rFonts w:ascii="Century Gothic" w:eastAsia="Times New Roman" w:hAnsi="Century Gothic"/>
          <w:sz w:val="18"/>
          <w:szCs w:val="18"/>
        </w:rPr>
      </w:pPr>
    </w:p>
    <w:p w14:paraId="01A122F5" w14:textId="77777777" w:rsidR="00B96427" w:rsidRPr="00EC4D96" w:rsidRDefault="00B96427">
      <w:pPr>
        <w:spacing w:line="200" w:lineRule="exact"/>
        <w:rPr>
          <w:rFonts w:ascii="Century Gothic" w:eastAsia="Times New Roman" w:hAnsi="Century Gothic"/>
          <w:sz w:val="18"/>
          <w:szCs w:val="18"/>
        </w:rPr>
      </w:pPr>
    </w:p>
    <w:p w14:paraId="1DC6CD66" w14:textId="77777777" w:rsidR="00B96427" w:rsidRPr="00EC4D96" w:rsidRDefault="00B96427">
      <w:pPr>
        <w:spacing w:line="200" w:lineRule="exact"/>
        <w:rPr>
          <w:rFonts w:ascii="Century Gothic" w:eastAsia="Times New Roman" w:hAnsi="Century Gothic"/>
          <w:sz w:val="18"/>
          <w:szCs w:val="18"/>
        </w:rPr>
      </w:pPr>
    </w:p>
    <w:p w14:paraId="6EC284F7" w14:textId="77777777" w:rsidR="00B96427" w:rsidRPr="00EC4D96" w:rsidRDefault="00B96427">
      <w:pPr>
        <w:spacing w:line="200" w:lineRule="exact"/>
        <w:rPr>
          <w:rFonts w:ascii="Century Gothic" w:eastAsia="Times New Roman" w:hAnsi="Century Gothic"/>
          <w:sz w:val="18"/>
          <w:szCs w:val="18"/>
        </w:rPr>
      </w:pPr>
    </w:p>
    <w:p w14:paraId="3773E4F0" w14:textId="77777777" w:rsidR="00B96427" w:rsidRPr="00EC4D96" w:rsidRDefault="00B96427">
      <w:pPr>
        <w:spacing w:line="200" w:lineRule="exact"/>
        <w:rPr>
          <w:rFonts w:ascii="Century Gothic" w:eastAsia="Times New Roman" w:hAnsi="Century Gothic"/>
          <w:sz w:val="18"/>
          <w:szCs w:val="18"/>
        </w:rPr>
      </w:pPr>
    </w:p>
    <w:p w14:paraId="7422AE51" w14:textId="77777777" w:rsidR="00B96427" w:rsidRPr="00EC4D96" w:rsidRDefault="00B96427">
      <w:pPr>
        <w:spacing w:line="200" w:lineRule="exact"/>
        <w:rPr>
          <w:rFonts w:ascii="Century Gothic" w:eastAsia="Times New Roman" w:hAnsi="Century Gothic"/>
          <w:sz w:val="18"/>
          <w:szCs w:val="18"/>
        </w:rPr>
      </w:pPr>
    </w:p>
    <w:p w14:paraId="71863F2D" w14:textId="77777777" w:rsidR="00B96427" w:rsidRPr="00EC4D96" w:rsidRDefault="00B96427">
      <w:pPr>
        <w:spacing w:line="200" w:lineRule="exact"/>
        <w:rPr>
          <w:rFonts w:ascii="Century Gothic" w:eastAsia="Times New Roman" w:hAnsi="Century Gothic"/>
          <w:sz w:val="18"/>
          <w:szCs w:val="18"/>
        </w:rPr>
      </w:pPr>
    </w:p>
    <w:p w14:paraId="463294F6" w14:textId="77777777" w:rsidR="00B96427" w:rsidRPr="00EC4D96" w:rsidRDefault="00B96427">
      <w:pPr>
        <w:spacing w:line="200" w:lineRule="exact"/>
        <w:rPr>
          <w:rFonts w:ascii="Century Gothic" w:eastAsia="Times New Roman" w:hAnsi="Century Gothic"/>
          <w:sz w:val="18"/>
          <w:szCs w:val="18"/>
        </w:rPr>
      </w:pPr>
    </w:p>
    <w:p w14:paraId="1D8985B3" w14:textId="77777777" w:rsidR="00B96427" w:rsidRPr="00EC4D96" w:rsidRDefault="00B96427">
      <w:pPr>
        <w:spacing w:line="200" w:lineRule="exact"/>
        <w:rPr>
          <w:rFonts w:ascii="Century Gothic" w:eastAsia="Times New Roman" w:hAnsi="Century Gothic"/>
          <w:sz w:val="18"/>
          <w:szCs w:val="18"/>
        </w:rPr>
      </w:pPr>
    </w:p>
    <w:p w14:paraId="3FDADFD2" w14:textId="77777777" w:rsidR="00B96427" w:rsidRPr="00EC4D96" w:rsidRDefault="00B96427">
      <w:pPr>
        <w:spacing w:line="200" w:lineRule="exact"/>
        <w:rPr>
          <w:rFonts w:ascii="Century Gothic" w:eastAsia="Times New Roman" w:hAnsi="Century Gothic"/>
          <w:sz w:val="18"/>
          <w:szCs w:val="18"/>
        </w:rPr>
      </w:pPr>
    </w:p>
    <w:p w14:paraId="4AC9532E" w14:textId="77777777" w:rsidR="00B96427" w:rsidRPr="00EC4D96" w:rsidRDefault="00B96427">
      <w:pPr>
        <w:spacing w:line="200" w:lineRule="exact"/>
        <w:rPr>
          <w:rFonts w:ascii="Century Gothic" w:eastAsia="Times New Roman" w:hAnsi="Century Gothic"/>
          <w:sz w:val="18"/>
          <w:szCs w:val="18"/>
        </w:rPr>
      </w:pPr>
    </w:p>
    <w:p w14:paraId="2888E806" w14:textId="77777777" w:rsidR="00B96427" w:rsidRPr="00EC4D96" w:rsidRDefault="00B96427">
      <w:pPr>
        <w:spacing w:line="200" w:lineRule="exact"/>
        <w:rPr>
          <w:rFonts w:ascii="Century Gothic" w:eastAsia="Times New Roman" w:hAnsi="Century Gothic"/>
          <w:sz w:val="18"/>
          <w:szCs w:val="18"/>
        </w:rPr>
      </w:pPr>
    </w:p>
    <w:p w14:paraId="2739FFA1" w14:textId="77777777" w:rsidR="00B96427" w:rsidRPr="00EC4D96" w:rsidRDefault="00B96427">
      <w:pPr>
        <w:spacing w:line="200" w:lineRule="exact"/>
        <w:rPr>
          <w:rFonts w:ascii="Century Gothic" w:eastAsia="Times New Roman" w:hAnsi="Century Gothic"/>
          <w:sz w:val="18"/>
          <w:szCs w:val="18"/>
        </w:rPr>
      </w:pPr>
    </w:p>
    <w:p w14:paraId="771087F8" w14:textId="77777777" w:rsidR="00B96427" w:rsidRPr="00EC4D96" w:rsidRDefault="00B96427">
      <w:pPr>
        <w:spacing w:line="200" w:lineRule="exact"/>
        <w:rPr>
          <w:rFonts w:ascii="Century Gothic" w:eastAsia="Times New Roman" w:hAnsi="Century Gothic"/>
          <w:sz w:val="18"/>
          <w:szCs w:val="18"/>
        </w:rPr>
      </w:pPr>
    </w:p>
    <w:p w14:paraId="503D360B" w14:textId="77777777" w:rsidR="00B96427" w:rsidRPr="00EC4D96" w:rsidRDefault="00B96427">
      <w:pPr>
        <w:spacing w:line="200" w:lineRule="exact"/>
        <w:rPr>
          <w:rFonts w:ascii="Century Gothic" w:eastAsia="Times New Roman" w:hAnsi="Century Gothic"/>
          <w:sz w:val="18"/>
          <w:szCs w:val="18"/>
        </w:rPr>
      </w:pPr>
    </w:p>
    <w:p w14:paraId="574F3510" w14:textId="77777777" w:rsidR="00B96427" w:rsidRPr="00EC4D96" w:rsidRDefault="00B96427">
      <w:pPr>
        <w:spacing w:line="200" w:lineRule="exact"/>
        <w:rPr>
          <w:rFonts w:ascii="Century Gothic" w:eastAsia="Times New Roman" w:hAnsi="Century Gothic"/>
          <w:sz w:val="18"/>
          <w:szCs w:val="18"/>
        </w:rPr>
      </w:pPr>
    </w:p>
    <w:p w14:paraId="25E5EE51" w14:textId="58854EAF" w:rsidR="00B96427" w:rsidRPr="00EC4D96" w:rsidRDefault="00EC4D96" w:rsidP="00EC4D96">
      <w:pPr>
        <w:tabs>
          <w:tab w:val="left" w:pos="557"/>
          <w:tab w:val="right" w:pos="9360"/>
        </w:tabs>
        <w:spacing w:line="0" w:lineRule="atLeast"/>
        <w:rPr>
          <w:rFonts w:ascii="Century Gothic" w:hAnsi="Century Gothic"/>
          <w:szCs w:val="18"/>
        </w:rPr>
      </w:pPr>
      <w:r>
        <w:rPr>
          <w:rFonts w:ascii="Century Gothic" w:hAnsi="Century Gothic"/>
          <w:szCs w:val="18"/>
        </w:rPr>
        <w:tab/>
      </w:r>
      <w:r>
        <w:rPr>
          <w:rFonts w:ascii="Century Gothic" w:hAnsi="Century Gothic"/>
          <w:szCs w:val="18"/>
        </w:rPr>
        <w:tab/>
      </w:r>
      <w:r w:rsidR="00C03E68" w:rsidRPr="00EC4D96">
        <w:rPr>
          <w:rFonts w:ascii="Century Gothic" w:hAnsi="Century Gothic"/>
          <w:szCs w:val="18"/>
        </w:rPr>
        <w:t>2</w:t>
      </w:r>
    </w:p>
    <w:p w14:paraId="00F45A65" w14:textId="77777777" w:rsidR="00B96427" w:rsidRPr="00EC4D96" w:rsidRDefault="00B96427">
      <w:pPr>
        <w:spacing w:line="0" w:lineRule="atLeast"/>
        <w:jc w:val="right"/>
        <w:rPr>
          <w:rFonts w:ascii="Century Gothic" w:hAnsi="Century Gothic"/>
          <w:szCs w:val="18"/>
        </w:rPr>
        <w:sectPr w:rsidR="00B96427" w:rsidRPr="00EC4D96">
          <w:pgSz w:w="12240" w:h="15840"/>
          <w:pgMar w:top="1440" w:right="1440" w:bottom="454" w:left="1440" w:header="0" w:footer="0" w:gutter="0"/>
          <w:cols w:space="0" w:equalWidth="0">
            <w:col w:w="9360"/>
          </w:cols>
          <w:docGrid w:linePitch="360"/>
        </w:sectPr>
      </w:pPr>
    </w:p>
    <w:p w14:paraId="393C7450" w14:textId="77777777" w:rsidR="00B96427" w:rsidRPr="00EC4D96" w:rsidRDefault="00B96427">
      <w:pPr>
        <w:spacing w:line="200" w:lineRule="exact"/>
        <w:rPr>
          <w:rFonts w:ascii="Century Gothic" w:eastAsia="Times New Roman" w:hAnsi="Century Gothic"/>
          <w:sz w:val="18"/>
          <w:szCs w:val="18"/>
        </w:rPr>
      </w:pPr>
    </w:p>
    <w:p w14:paraId="5F46ED90" w14:textId="77777777" w:rsidR="00B96427" w:rsidRPr="00EC4D96" w:rsidRDefault="00B96427">
      <w:pPr>
        <w:spacing w:line="211" w:lineRule="exact"/>
        <w:rPr>
          <w:rFonts w:ascii="Century Gothic" w:eastAsia="Times New Roman" w:hAnsi="Century Gothic"/>
          <w:sz w:val="18"/>
          <w:szCs w:val="18"/>
        </w:rPr>
      </w:pPr>
    </w:p>
    <w:p w14:paraId="3F14A413" w14:textId="77777777" w:rsidR="00B96427" w:rsidRPr="00EC4D96" w:rsidRDefault="00C03E68">
      <w:pPr>
        <w:spacing w:line="0" w:lineRule="atLeast"/>
        <w:rPr>
          <w:rFonts w:ascii="Century Gothic" w:eastAsia="Arial" w:hAnsi="Century Gothic"/>
          <w:b/>
          <w:color w:val="365F91"/>
          <w:sz w:val="24"/>
          <w:szCs w:val="18"/>
        </w:rPr>
      </w:pPr>
      <w:r w:rsidRPr="00EC4D96">
        <w:rPr>
          <w:rFonts w:ascii="Century Gothic" w:eastAsia="Arial" w:hAnsi="Century Gothic"/>
          <w:b/>
          <w:color w:val="365F91"/>
          <w:sz w:val="24"/>
          <w:szCs w:val="18"/>
        </w:rPr>
        <w:t>Purpose</w:t>
      </w:r>
    </w:p>
    <w:p w14:paraId="15E742EC" w14:textId="77777777" w:rsidR="00B96427" w:rsidRPr="00EC4D96" w:rsidRDefault="00B96427">
      <w:pPr>
        <w:spacing w:line="311" w:lineRule="exact"/>
        <w:rPr>
          <w:rFonts w:ascii="Century Gothic" w:eastAsia="Times New Roman" w:hAnsi="Century Gothic"/>
          <w:sz w:val="18"/>
          <w:szCs w:val="18"/>
        </w:rPr>
      </w:pPr>
    </w:p>
    <w:p w14:paraId="63FF1F4A" w14:textId="77777777" w:rsidR="00B96427" w:rsidRPr="00EC4D96" w:rsidRDefault="00C03E68">
      <w:pPr>
        <w:spacing w:line="364" w:lineRule="auto"/>
        <w:ind w:left="20"/>
        <w:jc w:val="both"/>
        <w:rPr>
          <w:rFonts w:ascii="Century Gothic" w:eastAsia="Arial" w:hAnsi="Century Gothic"/>
          <w:szCs w:val="18"/>
        </w:rPr>
      </w:pPr>
      <w:r w:rsidRPr="00EC4D96">
        <w:rPr>
          <w:rFonts w:ascii="Century Gothic" w:eastAsia="Arial" w:hAnsi="Century Gothic"/>
          <w:szCs w:val="18"/>
        </w:rPr>
        <w:t>Evolving economic, political, technological and social conditions in both the domestic and global domains offer unprecedented opportunities as well as significant, still insufficiently understood threats to our communities and to our profession. As such, the mission of IEDC is more critical than ever. Adapting to this volatile and uncertain global economy requires education, flexibility, resiliency, and innovation. True to the calling of economic developers, we revised our strategic plan in September 2018 in response to the uneven economic landscape, demographic shifts, and transformations in global energy markets, as well as unprecedented challenges in the labor market and political trends that have all profoundly impacted the job of the economic developer over the past few years. The revised plan looks to recognize the current realities while building off our existing strengths. As such, the organization can better adapt to innovative strategies and new technologies, while also fostering collaboration at all levels.</w:t>
      </w:r>
    </w:p>
    <w:p w14:paraId="4D6045A1" w14:textId="77777777" w:rsidR="00B96427" w:rsidRPr="00EC4D96" w:rsidRDefault="00B96427">
      <w:pPr>
        <w:spacing w:line="323" w:lineRule="exact"/>
        <w:rPr>
          <w:rFonts w:ascii="Century Gothic" w:eastAsia="Times New Roman" w:hAnsi="Century Gothic"/>
          <w:sz w:val="18"/>
          <w:szCs w:val="18"/>
        </w:rPr>
      </w:pPr>
    </w:p>
    <w:p w14:paraId="015C12F9" w14:textId="77777777" w:rsidR="00B96427" w:rsidRPr="00EC4D96" w:rsidRDefault="00C03E68">
      <w:pPr>
        <w:spacing w:line="0" w:lineRule="atLeast"/>
        <w:rPr>
          <w:rFonts w:ascii="Century Gothic" w:eastAsia="Arial" w:hAnsi="Century Gothic"/>
          <w:b/>
          <w:color w:val="365F91"/>
          <w:sz w:val="24"/>
          <w:szCs w:val="18"/>
        </w:rPr>
      </w:pPr>
      <w:r w:rsidRPr="00EC4D96">
        <w:rPr>
          <w:rFonts w:ascii="Century Gothic" w:eastAsia="Arial" w:hAnsi="Century Gothic"/>
          <w:b/>
          <w:color w:val="365F91"/>
          <w:sz w:val="24"/>
          <w:szCs w:val="18"/>
        </w:rPr>
        <w:t>Background</w:t>
      </w:r>
    </w:p>
    <w:p w14:paraId="445099FF" w14:textId="77777777" w:rsidR="00B96427" w:rsidRPr="00EC4D96" w:rsidRDefault="00B96427">
      <w:pPr>
        <w:spacing w:line="200" w:lineRule="exact"/>
        <w:rPr>
          <w:rFonts w:ascii="Century Gothic" w:eastAsia="Times New Roman" w:hAnsi="Century Gothic"/>
          <w:sz w:val="18"/>
          <w:szCs w:val="18"/>
        </w:rPr>
      </w:pPr>
    </w:p>
    <w:p w14:paraId="6330A6AD" w14:textId="77777777" w:rsidR="00B96427" w:rsidRPr="00EC4D96" w:rsidRDefault="00B96427">
      <w:pPr>
        <w:spacing w:line="262" w:lineRule="exact"/>
        <w:rPr>
          <w:rFonts w:ascii="Century Gothic" w:eastAsia="Times New Roman" w:hAnsi="Century Gothic"/>
          <w:sz w:val="18"/>
          <w:szCs w:val="18"/>
        </w:rPr>
      </w:pPr>
    </w:p>
    <w:p w14:paraId="5C771463" w14:textId="77777777" w:rsidR="00B96427" w:rsidRPr="00EC4D96" w:rsidRDefault="00C03E68">
      <w:pPr>
        <w:spacing w:line="383" w:lineRule="auto"/>
        <w:ind w:left="20"/>
        <w:jc w:val="both"/>
        <w:rPr>
          <w:rFonts w:ascii="Century Gothic" w:eastAsia="Arial" w:hAnsi="Century Gothic"/>
          <w:szCs w:val="18"/>
        </w:rPr>
      </w:pPr>
      <w:r w:rsidRPr="00EC4D96">
        <w:rPr>
          <w:rFonts w:ascii="Century Gothic" w:eastAsia="Arial" w:hAnsi="Century Gothic"/>
          <w:szCs w:val="18"/>
        </w:rPr>
        <w:t>In 2002, when the leadership of the International Economic Development Council (IEDC) came together to develop IEDC’s first strategic plan, the driving energy was to create a document that would form the basis of the new organization. The original plan focused on building a single unified association representing and advocating for economic development. Its underlying objectives were organizational development and the advancement of the economic development profession. Emphasis was on professional development and certification to create a single standard and a commonly recognized set of competences that would define the profession of economic development. While the implementation of the original plan has been a continuous process, IEDC can additionally point to several notable subsequent accomplishments that have fortified the organization’s stature in the profession. These are outlined below.</w:t>
      </w:r>
    </w:p>
    <w:p w14:paraId="5F55F620" w14:textId="77777777" w:rsidR="00B96427" w:rsidRPr="00EC4D96" w:rsidRDefault="00B96427">
      <w:pPr>
        <w:spacing w:line="315" w:lineRule="exact"/>
        <w:rPr>
          <w:rFonts w:ascii="Century Gothic" w:eastAsia="Times New Roman" w:hAnsi="Century Gothic"/>
          <w:sz w:val="18"/>
          <w:szCs w:val="18"/>
        </w:rPr>
      </w:pPr>
    </w:p>
    <w:p w14:paraId="7FD0137F" w14:textId="77777777" w:rsidR="00B96427" w:rsidRPr="00EC4D96" w:rsidRDefault="00C03E68">
      <w:pPr>
        <w:spacing w:line="0" w:lineRule="atLeast"/>
        <w:rPr>
          <w:rFonts w:ascii="Century Gothic" w:eastAsia="Arial" w:hAnsi="Century Gothic"/>
          <w:b/>
          <w:sz w:val="22"/>
          <w:szCs w:val="18"/>
        </w:rPr>
      </w:pPr>
      <w:r w:rsidRPr="00EC4D96">
        <w:rPr>
          <w:rFonts w:ascii="Century Gothic" w:eastAsia="Arial" w:hAnsi="Century Gothic"/>
          <w:b/>
          <w:sz w:val="22"/>
          <w:szCs w:val="18"/>
        </w:rPr>
        <w:t>IEDC Accomplishments</w:t>
      </w:r>
    </w:p>
    <w:p w14:paraId="6C88E239" w14:textId="77777777" w:rsidR="00B96427" w:rsidRPr="00EC4D96" w:rsidRDefault="00B96427">
      <w:pPr>
        <w:spacing w:line="200" w:lineRule="exact"/>
        <w:rPr>
          <w:rFonts w:ascii="Century Gothic" w:eastAsia="Times New Roman" w:hAnsi="Century Gothic"/>
          <w:sz w:val="18"/>
          <w:szCs w:val="18"/>
        </w:rPr>
      </w:pPr>
    </w:p>
    <w:p w14:paraId="5A5BA4E8" w14:textId="77777777" w:rsidR="00B96427" w:rsidRPr="00EC4D96" w:rsidRDefault="00B96427">
      <w:pPr>
        <w:spacing w:line="268" w:lineRule="exact"/>
        <w:rPr>
          <w:rFonts w:ascii="Century Gothic" w:eastAsia="Times New Roman" w:hAnsi="Century Gothic"/>
          <w:sz w:val="18"/>
          <w:szCs w:val="18"/>
        </w:rPr>
      </w:pPr>
    </w:p>
    <w:p w14:paraId="08D25065" w14:textId="77777777" w:rsidR="00B96427" w:rsidRPr="00EC4D96" w:rsidRDefault="00C03E68">
      <w:pPr>
        <w:numPr>
          <w:ilvl w:val="0"/>
          <w:numId w:val="1"/>
        </w:numPr>
        <w:tabs>
          <w:tab w:val="left" w:pos="726"/>
        </w:tabs>
        <w:spacing w:line="690" w:lineRule="auto"/>
        <w:ind w:left="740" w:right="100" w:hanging="374"/>
        <w:rPr>
          <w:rFonts w:ascii="Century Gothic" w:eastAsia="Arial" w:hAnsi="Century Gothic"/>
          <w:szCs w:val="18"/>
        </w:rPr>
      </w:pPr>
      <w:r w:rsidRPr="00EC4D96">
        <w:rPr>
          <w:rFonts w:ascii="Century Gothic" w:eastAsia="Arial" w:hAnsi="Century Gothic"/>
          <w:szCs w:val="18"/>
        </w:rPr>
        <w:t xml:space="preserve">IEDC has established the premier association for economic developers as evidenced in: </w:t>
      </w:r>
      <w:r w:rsidRPr="00EC4D96">
        <w:rPr>
          <w:rFonts w:ascii="Century Gothic" w:eastAsia="Courier New" w:hAnsi="Century Gothic"/>
          <w:szCs w:val="18"/>
        </w:rPr>
        <w:t xml:space="preserve">o </w:t>
      </w:r>
      <w:r w:rsidRPr="00EC4D96">
        <w:rPr>
          <w:rFonts w:ascii="Century Gothic" w:eastAsia="Arial" w:hAnsi="Century Gothic"/>
          <w:szCs w:val="18"/>
        </w:rPr>
        <w:t>The maintenance of a strong membership;</w:t>
      </w:r>
    </w:p>
    <w:p w14:paraId="0762ECB1" w14:textId="77777777" w:rsidR="00B96427" w:rsidRPr="00EC4D96" w:rsidRDefault="00B96427">
      <w:pPr>
        <w:spacing w:line="317" w:lineRule="exact"/>
        <w:rPr>
          <w:rFonts w:ascii="Century Gothic" w:eastAsia="Times New Roman" w:hAnsi="Century Gothic"/>
          <w:sz w:val="18"/>
          <w:szCs w:val="18"/>
        </w:rPr>
      </w:pPr>
    </w:p>
    <w:p w14:paraId="791EE60A" w14:textId="77777777" w:rsidR="00B96427" w:rsidRPr="00EC4D96" w:rsidRDefault="00C03E68">
      <w:pPr>
        <w:spacing w:line="0" w:lineRule="atLeast"/>
        <w:ind w:left="9280"/>
        <w:rPr>
          <w:rFonts w:ascii="Century Gothic" w:hAnsi="Century Gothic"/>
          <w:sz w:val="18"/>
          <w:szCs w:val="18"/>
        </w:rPr>
      </w:pPr>
      <w:r w:rsidRPr="00EC4D96">
        <w:rPr>
          <w:rFonts w:ascii="Century Gothic" w:hAnsi="Century Gothic"/>
          <w:sz w:val="18"/>
          <w:szCs w:val="18"/>
        </w:rPr>
        <w:t>3</w:t>
      </w:r>
    </w:p>
    <w:p w14:paraId="316C0020" w14:textId="77777777" w:rsidR="00B96427" w:rsidRPr="00EC4D96" w:rsidRDefault="00B96427">
      <w:pPr>
        <w:spacing w:line="0" w:lineRule="atLeast"/>
        <w:ind w:left="9280"/>
        <w:rPr>
          <w:rFonts w:ascii="Century Gothic" w:hAnsi="Century Gothic"/>
          <w:sz w:val="18"/>
          <w:szCs w:val="18"/>
        </w:rPr>
        <w:sectPr w:rsidR="00B96427" w:rsidRPr="00EC4D96">
          <w:pgSz w:w="12240" w:h="15840"/>
          <w:pgMar w:top="1440" w:right="1440" w:bottom="491" w:left="1420" w:header="0" w:footer="0" w:gutter="0"/>
          <w:cols w:space="0" w:equalWidth="0">
            <w:col w:w="9380"/>
          </w:cols>
          <w:docGrid w:linePitch="360"/>
        </w:sectPr>
      </w:pPr>
    </w:p>
    <w:p w14:paraId="174D9415" w14:textId="77777777" w:rsidR="00B96427" w:rsidRPr="00EC4D96" w:rsidRDefault="00B96427">
      <w:pPr>
        <w:spacing w:line="200" w:lineRule="exact"/>
        <w:rPr>
          <w:rFonts w:ascii="Century Gothic" w:eastAsia="Times New Roman" w:hAnsi="Century Gothic"/>
          <w:sz w:val="18"/>
          <w:szCs w:val="18"/>
        </w:rPr>
      </w:pPr>
      <w:bookmarkStart w:id="1" w:name="page5"/>
      <w:bookmarkEnd w:id="1"/>
    </w:p>
    <w:p w14:paraId="1636B5E9" w14:textId="77777777" w:rsidR="00B96427" w:rsidRPr="00EC4D96" w:rsidRDefault="00B96427">
      <w:pPr>
        <w:spacing w:line="225" w:lineRule="exact"/>
        <w:rPr>
          <w:rFonts w:ascii="Century Gothic" w:eastAsia="Times New Roman" w:hAnsi="Century Gothic"/>
          <w:sz w:val="18"/>
          <w:szCs w:val="18"/>
        </w:rPr>
      </w:pPr>
    </w:p>
    <w:p w14:paraId="4BED5BAC" w14:textId="73ACB517" w:rsidR="00B96427" w:rsidRPr="00EC4D96" w:rsidRDefault="00C03E68">
      <w:pPr>
        <w:numPr>
          <w:ilvl w:val="0"/>
          <w:numId w:val="2"/>
        </w:numPr>
        <w:tabs>
          <w:tab w:val="left" w:pos="1080"/>
        </w:tabs>
        <w:spacing w:line="0" w:lineRule="atLeast"/>
        <w:ind w:left="1080" w:hanging="360"/>
        <w:rPr>
          <w:rFonts w:ascii="Century Gothic" w:eastAsia="Courier New" w:hAnsi="Century Gothic"/>
          <w:szCs w:val="18"/>
        </w:rPr>
      </w:pPr>
      <w:r w:rsidRPr="00EC4D96">
        <w:rPr>
          <w:rFonts w:ascii="Century Gothic" w:eastAsia="Arial" w:hAnsi="Century Gothic"/>
          <w:szCs w:val="18"/>
        </w:rPr>
        <w:t xml:space="preserve">Consistent growth in terms of conferences and </w:t>
      </w:r>
      <w:r w:rsidR="00EC4D96" w:rsidRPr="00EC4D96">
        <w:rPr>
          <w:rFonts w:ascii="Century Gothic" w:eastAsia="Arial" w:hAnsi="Century Gothic"/>
          <w:szCs w:val="18"/>
        </w:rPr>
        <w:t>events.</w:t>
      </w:r>
    </w:p>
    <w:p w14:paraId="6BE2BFE1" w14:textId="77777777" w:rsidR="00B96427" w:rsidRPr="00EC4D96" w:rsidRDefault="00B96427">
      <w:pPr>
        <w:spacing w:line="292" w:lineRule="exact"/>
        <w:rPr>
          <w:rFonts w:ascii="Century Gothic" w:eastAsia="Times New Roman" w:hAnsi="Century Gothic"/>
          <w:sz w:val="18"/>
          <w:szCs w:val="18"/>
        </w:rPr>
      </w:pPr>
    </w:p>
    <w:p w14:paraId="74E8183E" w14:textId="3D2C4A30" w:rsidR="00B96427" w:rsidRPr="00EC4D96" w:rsidRDefault="00C03E68">
      <w:pPr>
        <w:numPr>
          <w:ilvl w:val="0"/>
          <w:numId w:val="3"/>
        </w:numPr>
        <w:tabs>
          <w:tab w:val="left" w:pos="1080"/>
        </w:tabs>
        <w:spacing w:line="385" w:lineRule="auto"/>
        <w:ind w:left="1080" w:hanging="360"/>
        <w:rPr>
          <w:rFonts w:ascii="Century Gothic" w:eastAsia="Courier New" w:hAnsi="Century Gothic"/>
          <w:szCs w:val="18"/>
        </w:rPr>
      </w:pPr>
      <w:r w:rsidRPr="00EC4D96">
        <w:rPr>
          <w:rFonts w:ascii="Century Gothic" w:eastAsia="Arial" w:hAnsi="Century Gothic"/>
          <w:szCs w:val="18"/>
        </w:rPr>
        <w:t xml:space="preserve">The launch of exciting new membership categories such as the Economic Development Research Partnership </w:t>
      </w:r>
      <w:r w:rsidR="00EC4D96" w:rsidRPr="00EC4D96">
        <w:rPr>
          <w:rFonts w:ascii="Century Gothic" w:eastAsia="Arial" w:hAnsi="Century Gothic"/>
          <w:szCs w:val="18"/>
        </w:rPr>
        <w:t>Program.</w:t>
      </w:r>
    </w:p>
    <w:p w14:paraId="06F6E5F5" w14:textId="77777777" w:rsidR="00B96427" w:rsidRPr="00EC4D96" w:rsidRDefault="00B96427">
      <w:pPr>
        <w:spacing w:line="100" w:lineRule="exact"/>
        <w:rPr>
          <w:rFonts w:ascii="Century Gothic" w:eastAsia="Times New Roman" w:hAnsi="Century Gothic"/>
          <w:sz w:val="18"/>
          <w:szCs w:val="18"/>
        </w:rPr>
      </w:pPr>
    </w:p>
    <w:p w14:paraId="48E09CFA" w14:textId="77777777" w:rsidR="00B96427" w:rsidRPr="00EC4D96" w:rsidRDefault="00C03E68">
      <w:pPr>
        <w:numPr>
          <w:ilvl w:val="1"/>
          <w:numId w:val="4"/>
        </w:numPr>
        <w:tabs>
          <w:tab w:val="left" w:pos="1080"/>
        </w:tabs>
        <w:spacing w:line="385" w:lineRule="auto"/>
        <w:ind w:left="1080" w:hanging="360"/>
        <w:rPr>
          <w:rFonts w:ascii="Century Gothic" w:eastAsia="Courier New" w:hAnsi="Century Gothic"/>
          <w:szCs w:val="18"/>
        </w:rPr>
      </w:pPr>
      <w:r w:rsidRPr="00EC4D96">
        <w:rPr>
          <w:rFonts w:ascii="Century Gothic" w:eastAsia="Arial" w:hAnsi="Century Gothic"/>
          <w:szCs w:val="18"/>
        </w:rPr>
        <w:t>Enhanced partnerships with organizations and agencies both domestically and internationally.</w:t>
      </w:r>
    </w:p>
    <w:p w14:paraId="6BF30CC4" w14:textId="77777777" w:rsidR="00B96427" w:rsidRPr="00EC4D96" w:rsidRDefault="00B96427">
      <w:pPr>
        <w:spacing w:line="206" w:lineRule="exact"/>
        <w:rPr>
          <w:rFonts w:ascii="Century Gothic" w:eastAsia="Courier New" w:hAnsi="Century Gothic"/>
          <w:szCs w:val="18"/>
        </w:rPr>
      </w:pPr>
    </w:p>
    <w:p w14:paraId="663DB542" w14:textId="77777777" w:rsidR="00B96427" w:rsidRPr="00EC4D96" w:rsidRDefault="00C03E68">
      <w:pPr>
        <w:numPr>
          <w:ilvl w:val="0"/>
          <w:numId w:val="4"/>
        </w:numPr>
        <w:tabs>
          <w:tab w:val="left" w:pos="700"/>
        </w:tabs>
        <w:spacing w:line="403" w:lineRule="auto"/>
        <w:ind w:left="700" w:hanging="364"/>
        <w:rPr>
          <w:rFonts w:ascii="Century Gothic" w:eastAsia="Arial" w:hAnsi="Century Gothic"/>
          <w:szCs w:val="18"/>
        </w:rPr>
      </w:pPr>
      <w:r w:rsidRPr="00EC4D96">
        <w:rPr>
          <w:rFonts w:ascii="Century Gothic" w:eastAsia="Arial" w:hAnsi="Century Gothic"/>
          <w:szCs w:val="18"/>
        </w:rPr>
        <w:t>The organization has worked to enhance the awareness and image of the Economic Development Profession through:</w:t>
      </w:r>
    </w:p>
    <w:p w14:paraId="685FA121" w14:textId="77777777" w:rsidR="00B96427" w:rsidRPr="00EC4D96" w:rsidRDefault="00B96427">
      <w:pPr>
        <w:spacing w:line="220" w:lineRule="exact"/>
        <w:rPr>
          <w:rFonts w:ascii="Century Gothic" w:eastAsia="Arial" w:hAnsi="Century Gothic"/>
          <w:szCs w:val="18"/>
        </w:rPr>
      </w:pPr>
    </w:p>
    <w:p w14:paraId="37B56E5E" w14:textId="4CF490CD" w:rsidR="00B96427" w:rsidRPr="00EC4D96" w:rsidRDefault="00C03E68">
      <w:pPr>
        <w:spacing w:line="358" w:lineRule="auto"/>
        <w:ind w:left="1060" w:hanging="360"/>
        <w:rPr>
          <w:rFonts w:ascii="Century Gothic" w:eastAsia="Arial" w:hAnsi="Century Gothic"/>
          <w:szCs w:val="18"/>
        </w:rPr>
      </w:pPr>
      <w:r w:rsidRPr="00EC4D96">
        <w:rPr>
          <w:rFonts w:ascii="Century Gothic" w:eastAsia="Courier New" w:hAnsi="Century Gothic"/>
          <w:szCs w:val="18"/>
        </w:rPr>
        <w:t xml:space="preserve">o </w:t>
      </w:r>
      <w:r w:rsidRPr="00EC4D96">
        <w:rPr>
          <w:rFonts w:ascii="Century Gothic" w:eastAsia="Arial" w:hAnsi="Century Gothic"/>
          <w:szCs w:val="18"/>
        </w:rPr>
        <w:t xml:space="preserve">A consistent repertoire of communication vehicles including </w:t>
      </w:r>
      <w:r w:rsidR="00EC4D96" w:rsidRPr="00EC4D96">
        <w:rPr>
          <w:rFonts w:ascii="Century Gothic" w:eastAsia="Arial" w:hAnsi="Century Gothic"/>
          <w:szCs w:val="18"/>
        </w:rPr>
        <w:t>Endows</w:t>
      </w:r>
      <w:r w:rsidRPr="00EC4D96">
        <w:rPr>
          <w:rFonts w:ascii="Century Gothic" w:eastAsia="Arial" w:hAnsi="Century Gothic"/>
          <w:szCs w:val="18"/>
        </w:rPr>
        <w:t>, the Economic</w:t>
      </w:r>
      <w:r w:rsidRPr="00EC4D96">
        <w:rPr>
          <w:rFonts w:ascii="Century Gothic" w:eastAsia="Courier New" w:hAnsi="Century Gothic"/>
          <w:szCs w:val="18"/>
        </w:rPr>
        <w:t xml:space="preserve"> </w:t>
      </w:r>
      <w:r w:rsidRPr="00EC4D96">
        <w:rPr>
          <w:rFonts w:ascii="Century Gothic" w:eastAsia="Arial" w:hAnsi="Century Gothic"/>
          <w:szCs w:val="18"/>
        </w:rPr>
        <w:t xml:space="preserve">Development Journal (EDJ), the </w:t>
      </w:r>
      <w:r w:rsidR="00EC4D96" w:rsidRPr="00EC4D96">
        <w:rPr>
          <w:rFonts w:ascii="Century Gothic" w:eastAsia="Arial" w:hAnsi="Century Gothic"/>
          <w:szCs w:val="18"/>
        </w:rPr>
        <w:t>Idoline</w:t>
      </w:r>
      <w:r w:rsidRPr="00EC4D96">
        <w:rPr>
          <w:rFonts w:ascii="Century Gothic" w:eastAsia="Arial" w:hAnsi="Century Gothic"/>
          <w:szCs w:val="18"/>
        </w:rPr>
        <w:t xml:space="preserve"> and RestoreYourEconomy websites, and webinar series for virtual </w:t>
      </w:r>
      <w:r w:rsidR="00EC4D96" w:rsidRPr="00EC4D96">
        <w:rPr>
          <w:rFonts w:ascii="Century Gothic" w:eastAsia="Arial" w:hAnsi="Century Gothic"/>
          <w:szCs w:val="18"/>
        </w:rPr>
        <w:t>learning.</w:t>
      </w:r>
    </w:p>
    <w:p w14:paraId="4657DDE5" w14:textId="77777777" w:rsidR="00B96427" w:rsidRPr="00EC4D96" w:rsidRDefault="00B96427">
      <w:pPr>
        <w:spacing w:line="257" w:lineRule="exact"/>
        <w:rPr>
          <w:rFonts w:ascii="Century Gothic" w:eastAsia="Arial" w:hAnsi="Century Gothic"/>
          <w:szCs w:val="18"/>
        </w:rPr>
      </w:pPr>
    </w:p>
    <w:p w14:paraId="33E87A8D" w14:textId="5AC3FEF4" w:rsidR="00B96427" w:rsidRPr="00EC4D96" w:rsidRDefault="00C03E68">
      <w:pPr>
        <w:spacing w:line="357" w:lineRule="auto"/>
        <w:ind w:left="1060" w:hanging="360"/>
        <w:rPr>
          <w:rFonts w:ascii="Century Gothic" w:eastAsia="Arial" w:hAnsi="Century Gothic"/>
          <w:szCs w:val="18"/>
        </w:rPr>
      </w:pPr>
      <w:r w:rsidRPr="00EC4D96">
        <w:rPr>
          <w:rFonts w:ascii="Century Gothic" w:eastAsia="Courier New" w:hAnsi="Century Gothic"/>
          <w:szCs w:val="18"/>
        </w:rPr>
        <w:t xml:space="preserve">o </w:t>
      </w:r>
      <w:r w:rsidRPr="00EC4D96">
        <w:rPr>
          <w:rFonts w:ascii="Century Gothic" w:eastAsia="Arial" w:hAnsi="Century Gothic"/>
          <w:szCs w:val="18"/>
        </w:rPr>
        <w:t>Legislative activities including the Federal Forum, Legislative Review, participation in</w:t>
      </w:r>
      <w:r w:rsidRPr="00EC4D96">
        <w:rPr>
          <w:rFonts w:ascii="Century Gothic" w:eastAsia="Courier New" w:hAnsi="Century Gothic"/>
          <w:szCs w:val="18"/>
        </w:rPr>
        <w:t xml:space="preserve"> </w:t>
      </w:r>
      <w:r w:rsidRPr="00EC4D96">
        <w:rPr>
          <w:rFonts w:ascii="Century Gothic" w:eastAsia="Arial" w:hAnsi="Century Gothic"/>
          <w:szCs w:val="18"/>
        </w:rPr>
        <w:t xml:space="preserve">White House forums, and a policy </w:t>
      </w:r>
      <w:r w:rsidR="00EC4D96" w:rsidRPr="00EC4D96">
        <w:rPr>
          <w:rFonts w:ascii="Century Gothic" w:eastAsia="Arial" w:hAnsi="Century Gothic"/>
          <w:szCs w:val="18"/>
        </w:rPr>
        <w:t>blog.</w:t>
      </w:r>
    </w:p>
    <w:p w14:paraId="78B23D53" w14:textId="77777777" w:rsidR="00B96427" w:rsidRPr="00EC4D96" w:rsidRDefault="00B96427">
      <w:pPr>
        <w:spacing w:line="259" w:lineRule="exact"/>
        <w:rPr>
          <w:rFonts w:ascii="Century Gothic" w:eastAsia="Arial" w:hAnsi="Century Gothic"/>
          <w:szCs w:val="18"/>
        </w:rPr>
      </w:pPr>
    </w:p>
    <w:p w14:paraId="68E78BA4" w14:textId="5AA6377A" w:rsidR="00B96427" w:rsidRPr="00EC4D96" w:rsidRDefault="00C03E68">
      <w:pPr>
        <w:spacing w:line="357" w:lineRule="auto"/>
        <w:ind w:left="1060" w:hanging="360"/>
        <w:rPr>
          <w:rFonts w:ascii="Century Gothic" w:eastAsia="Arial" w:hAnsi="Century Gothic"/>
          <w:szCs w:val="18"/>
        </w:rPr>
      </w:pPr>
      <w:r w:rsidRPr="00EC4D96">
        <w:rPr>
          <w:rFonts w:ascii="Century Gothic" w:eastAsia="Courier New" w:hAnsi="Century Gothic"/>
          <w:szCs w:val="18"/>
        </w:rPr>
        <w:t xml:space="preserve">o </w:t>
      </w:r>
      <w:r w:rsidRPr="00EC4D96">
        <w:rPr>
          <w:rFonts w:ascii="Century Gothic" w:eastAsia="Arial" w:hAnsi="Century Gothic"/>
          <w:szCs w:val="18"/>
        </w:rPr>
        <w:t>Responsiveness to challenging events through the Volunteer Recovery Project after</w:t>
      </w:r>
      <w:r w:rsidRPr="00EC4D96">
        <w:rPr>
          <w:rFonts w:ascii="Century Gothic" w:eastAsia="Courier New" w:hAnsi="Century Gothic"/>
          <w:szCs w:val="18"/>
        </w:rPr>
        <w:t xml:space="preserve"> </w:t>
      </w:r>
      <w:r w:rsidRPr="00EC4D96">
        <w:rPr>
          <w:rFonts w:ascii="Century Gothic" w:eastAsia="Arial" w:hAnsi="Century Gothic"/>
          <w:szCs w:val="18"/>
        </w:rPr>
        <w:t xml:space="preserve">disasters such as Hurricanes Katrina, Rita, Harvey, Irma and Maria, the BP Oil Spill, floods in the Mid-West, and wildfires in the western U.S., thus enhancing the organization’s reputation a national leader in terms of post-disaster economic </w:t>
      </w:r>
      <w:r w:rsidR="00EC4D96" w:rsidRPr="00EC4D96">
        <w:rPr>
          <w:rFonts w:ascii="Century Gothic" w:eastAsia="Arial" w:hAnsi="Century Gothic"/>
          <w:szCs w:val="18"/>
        </w:rPr>
        <w:t>recovery.</w:t>
      </w:r>
    </w:p>
    <w:p w14:paraId="15E50166" w14:textId="77777777" w:rsidR="00B96427" w:rsidRPr="00EC4D96" w:rsidRDefault="00B96427">
      <w:pPr>
        <w:spacing w:line="268" w:lineRule="exact"/>
        <w:rPr>
          <w:rFonts w:ascii="Century Gothic" w:eastAsia="Arial" w:hAnsi="Century Gothic"/>
          <w:szCs w:val="18"/>
        </w:rPr>
      </w:pPr>
    </w:p>
    <w:p w14:paraId="0D737256" w14:textId="646F890E" w:rsidR="00B96427" w:rsidRPr="00EC4D96" w:rsidRDefault="00C03E68">
      <w:pPr>
        <w:spacing w:line="358" w:lineRule="auto"/>
        <w:ind w:left="1060" w:hanging="360"/>
        <w:rPr>
          <w:rFonts w:ascii="Century Gothic" w:eastAsia="Arial" w:hAnsi="Century Gothic"/>
          <w:szCs w:val="18"/>
        </w:rPr>
      </w:pPr>
      <w:r w:rsidRPr="00EC4D96">
        <w:rPr>
          <w:rFonts w:ascii="Century Gothic" w:eastAsia="Courier New" w:hAnsi="Century Gothic"/>
          <w:szCs w:val="18"/>
        </w:rPr>
        <w:t xml:space="preserve">o </w:t>
      </w:r>
      <w:r w:rsidR="00EC4D96" w:rsidRPr="00EC4D96">
        <w:rPr>
          <w:rFonts w:ascii="Century Gothic" w:eastAsia="Arial" w:hAnsi="Century Gothic"/>
          <w:szCs w:val="18"/>
        </w:rPr>
        <w:t>the</w:t>
      </w:r>
      <w:r w:rsidRPr="00EC4D96">
        <w:rPr>
          <w:rFonts w:ascii="Century Gothic" w:eastAsia="Arial" w:hAnsi="Century Gothic"/>
          <w:szCs w:val="18"/>
        </w:rPr>
        <w:t xml:space="preserve"> increase in professional development offerings and the expansion of</w:t>
      </w:r>
      <w:r w:rsidRPr="00EC4D96">
        <w:rPr>
          <w:rFonts w:ascii="Century Gothic" w:eastAsia="Courier New" w:hAnsi="Century Gothic"/>
          <w:szCs w:val="18"/>
        </w:rPr>
        <w:t xml:space="preserve"> </w:t>
      </w:r>
      <w:r w:rsidRPr="00EC4D96">
        <w:rPr>
          <w:rFonts w:ascii="Century Gothic" w:eastAsia="Arial" w:hAnsi="Century Gothic"/>
          <w:szCs w:val="18"/>
        </w:rPr>
        <w:t xml:space="preserve">professionalization in the economic development field through a process for certification and recertification that today extends beyond U.S. </w:t>
      </w:r>
      <w:r w:rsidR="00EC4D96" w:rsidRPr="00EC4D96">
        <w:rPr>
          <w:rFonts w:ascii="Century Gothic" w:eastAsia="Arial" w:hAnsi="Century Gothic"/>
          <w:szCs w:val="18"/>
        </w:rPr>
        <w:t>borders.</w:t>
      </w:r>
    </w:p>
    <w:p w14:paraId="20F5FD46" w14:textId="77777777" w:rsidR="00B96427" w:rsidRPr="00EC4D96" w:rsidRDefault="00B96427">
      <w:pPr>
        <w:spacing w:line="257" w:lineRule="exact"/>
        <w:rPr>
          <w:rFonts w:ascii="Century Gothic" w:eastAsia="Arial" w:hAnsi="Century Gothic"/>
          <w:szCs w:val="18"/>
        </w:rPr>
      </w:pPr>
    </w:p>
    <w:p w14:paraId="18022A78" w14:textId="2EAA5548" w:rsidR="00B96427" w:rsidRPr="00EC4D96" w:rsidRDefault="00C03E68">
      <w:pPr>
        <w:spacing w:line="350" w:lineRule="auto"/>
        <w:ind w:left="1060" w:hanging="360"/>
        <w:rPr>
          <w:rFonts w:ascii="Century Gothic" w:hAnsi="Century Gothic"/>
          <w:szCs w:val="18"/>
        </w:rPr>
      </w:pPr>
      <w:r w:rsidRPr="00EC4D96">
        <w:rPr>
          <w:rFonts w:ascii="Century Gothic" w:eastAsia="Courier New" w:hAnsi="Century Gothic"/>
          <w:szCs w:val="18"/>
        </w:rPr>
        <w:t xml:space="preserve">o </w:t>
      </w:r>
      <w:r w:rsidR="00EC4D96" w:rsidRPr="00EC4D96">
        <w:rPr>
          <w:rFonts w:ascii="Century Gothic" w:eastAsia="Arial" w:hAnsi="Century Gothic"/>
          <w:szCs w:val="18"/>
        </w:rPr>
        <w:t>the</w:t>
      </w:r>
      <w:r w:rsidRPr="00EC4D96">
        <w:rPr>
          <w:rFonts w:ascii="Century Gothic" w:eastAsia="Arial" w:hAnsi="Century Gothic"/>
          <w:szCs w:val="18"/>
        </w:rPr>
        <w:t xml:space="preserve"> creation of the IEDC Clearinghouse Information and Research Service (CIRS),</w:t>
      </w:r>
      <w:r w:rsidRPr="00EC4D96">
        <w:rPr>
          <w:rFonts w:ascii="Century Gothic" w:eastAsia="Courier New" w:hAnsi="Century Gothic"/>
          <w:szCs w:val="18"/>
        </w:rPr>
        <w:t xml:space="preserve"> </w:t>
      </w:r>
      <w:r w:rsidRPr="00EC4D96">
        <w:rPr>
          <w:rFonts w:ascii="Century Gothic" w:eastAsia="Arial" w:hAnsi="Century Gothic"/>
          <w:szCs w:val="18"/>
        </w:rPr>
        <w:t xml:space="preserve">which serves as a member service and a repository of information on the latest trends, best practices, and case </w:t>
      </w:r>
      <w:r w:rsidR="00EC4D96" w:rsidRPr="00EC4D96">
        <w:rPr>
          <w:rFonts w:ascii="Century Gothic" w:eastAsia="Arial" w:hAnsi="Century Gothic"/>
          <w:szCs w:val="18"/>
        </w:rPr>
        <w:t>studies</w:t>
      </w:r>
      <w:r w:rsidR="00EC4D96" w:rsidRPr="00EC4D96">
        <w:rPr>
          <w:rFonts w:ascii="Century Gothic" w:hAnsi="Century Gothic"/>
          <w:szCs w:val="18"/>
        </w:rPr>
        <w:t>.</w:t>
      </w:r>
    </w:p>
    <w:p w14:paraId="2623EE60" w14:textId="77777777" w:rsidR="00B96427" w:rsidRPr="00EC4D96" w:rsidRDefault="00B96427">
      <w:pPr>
        <w:spacing w:line="287" w:lineRule="exact"/>
        <w:rPr>
          <w:rFonts w:ascii="Century Gothic" w:eastAsia="Arial" w:hAnsi="Century Gothic"/>
          <w:szCs w:val="18"/>
        </w:rPr>
      </w:pPr>
    </w:p>
    <w:p w14:paraId="4B7C95DE" w14:textId="42C6EFD6" w:rsidR="00B96427" w:rsidRPr="00EC4D96" w:rsidRDefault="00C03E68">
      <w:pPr>
        <w:spacing w:line="357" w:lineRule="auto"/>
        <w:ind w:left="1060" w:hanging="360"/>
        <w:rPr>
          <w:rFonts w:ascii="Century Gothic" w:eastAsia="Arial" w:hAnsi="Century Gothic"/>
          <w:szCs w:val="18"/>
        </w:rPr>
      </w:pPr>
      <w:r w:rsidRPr="00EC4D96">
        <w:rPr>
          <w:rFonts w:ascii="Century Gothic" w:eastAsia="Courier New" w:hAnsi="Century Gothic"/>
          <w:szCs w:val="18"/>
        </w:rPr>
        <w:t xml:space="preserve">o </w:t>
      </w:r>
      <w:r w:rsidR="00EC4D96" w:rsidRPr="00EC4D96">
        <w:rPr>
          <w:rFonts w:ascii="Century Gothic" w:eastAsia="Arial" w:hAnsi="Century Gothic"/>
          <w:szCs w:val="18"/>
        </w:rPr>
        <w:t>the</w:t>
      </w:r>
      <w:r w:rsidRPr="00EC4D96">
        <w:rPr>
          <w:rFonts w:ascii="Century Gothic" w:eastAsia="Arial" w:hAnsi="Century Gothic"/>
          <w:szCs w:val="18"/>
        </w:rPr>
        <w:t xml:space="preserve"> growth of the Accredited Economic Development Organization (AEDO) Program</w:t>
      </w:r>
      <w:r w:rsidRPr="00EC4D96">
        <w:rPr>
          <w:rFonts w:ascii="Century Gothic" w:eastAsia="Courier New" w:hAnsi="Century Gothic"/>
          <w:szCs w:val="18"/>
        </w:rPr>
        <w:t xml:space="preserve"> </w:t>
      </w:r>
      <w:r w:rsidRPr="00EC4D96">
        <w:rPr>
          <w:rFonts w:ascii="Century Gothic" w:eastAsia="Arial" w:hAnsi="Century Gothic"/>
          <w:szCs w:val="18"/>
        </w:rPr>
        <w:t>as the standard of achievement for economic development organizations.</w:t>
      </w:r>
    </w:p>
    <w:p w14:paraId="058E39F2" w14:textId="77777777" w:rsidR="00B96427" w:rsidRPr="00EC4D96" w:rsidRDefault="00B96427">
      <w:pPr>
        <w:spacing w:line="200" w:lineRule="exact"/>
        <w:rPr>
          <w:rFonts w:ascii="Century Gothic" w:eastAsia="Times New Roman" w:hAnsi="Century Gothic"/>
          <w:sz w:val="18"/>
          <w:szCs w:val="18"/>
        </w:rPr>
      </w:pPr>
    </w:p>
    <w:p w14:paraId="3C51B9A7" w14:textId="77777777" w:rsidR="00B96427" w:rsidRPr="00EC4D96" w:rsidRDefault="00B96427">
      <w:pPr>
        <w:spacing w:line="200" w:lineRule="exact"/>
        <w:rPr>
          <w:rFonts w:ascii="Century Gothic" w:eastAsia="Times New Roman" w:hAnsi="Century Gothic"/>
          <w:sz w:val="18"/>
          <w:szCs w:val="18"/>
        </w:rPr>
      </w:pPr>
    </w:p>
    <w:p w14:paraId="264C131C" w14:textId="77777777" w:rsidR="00B96427" w:rsidRPr="00EC4D96" w:rsidRDefault="00B96427">
      <w:pPr>
        <w:spacing w:line="204" w:lineRule="exact"/>
        <w:rPr>
          <w:rFonts w:ascii="Century Gothic" w:eastAsia="Times New Roman" w:hAnsi="Century Gothic"/>
          <w:sz w:val="18"/>
          <w:szCs w:val="18"/>
        </w:rPr>
      </w:pPr>
    </w:p>
    <w:p w14:paraId="4F85F209" w14:textId="77777777" w:rsidR="00B96427" w:rsidRPr="00EC4D96" w:rsidRDefault="00C03E68">
      <w:pPr>
        <w:spacing w:line="0" w:lineRule="atLeast"/>
        <w:ind w:left="9260"/>
        <w:rPr>
          <w:rFonts w:ascii="Century Gothic" w:hAnsi="Century Gothic"/>
          <w:sz w:val="18"/>
          <w:szCs w:val="18"/>
        </w:rPr>
      </w:pPr>
      <w:r w:rsidRPr="00EC4D96">
        <w:rPr>
          <w:rFonts w:ascii="Century Gothic" w:hAnsi="Century Gothic"/>
          <w:sz w:val="18"/>
          <w:szCs w:val="18"/>
        </w:rPr>
        <w:t>4</w:t>
      </w:r>
    </w:p>
    <w:p w14:paraId="60A32D71" w14:textId="77777777" w:rsidR="00B96427" w:rsidRPr="00EC4D96" w:rsidRDefault="00B96427">
      <w:pPr>
        <w:spacing w:line="0" w:lineRule="atLeast"/>
        <w:ind w:left="9260"/>
        <w:rPr>
          <w:rFonts w:ascii="Century Gothic" w:hAnsi="Century Gothic"/>
          <w:sz w:val="18"/>
          <w:szCs w:val="18"/>
        </w:rPr>
        <w:sectPr w:rsidR="00B96427" w:rsidRPr="00EC4D96">
          <w:pgSz w:w="12240" w:h="15840"/>
          <w:pgMar w:top="1440" w:right="1440" w:bottom="491" w:left="1440" w:header="0" w:footer="0" w:gutter="0"/>
          <w:cols w:space="0" w:equalWidth="0">
            <w:col w:w="9360"/>
          </w:cols>
          <w:docGrid w:linePitch="360"/>
        </w:sectPr>
      </w:pPr>
    </w:p>
    <w:p w14:paraId="6F1330A6" w14:textId="77777777" w:rsidR="00B96427" w:rsidRPr="00EC4D96" w:rsidRDefault="00B96427">
      <w:pPr>
        <w:spacing w:line="200" w:lineRule="exact"/>
        <w:rPr>
          <w:rFonts w:ascii="Century Gothic" w:eastAsia="Times New Roman" w:hAnsi="Century Gothic"/>
          <w:sz w:val="18"/>
          <w:szCs w:val="18"/>
        </w:rPr>
      </w:pPr>
      <w:bookmarkStart w:id="2" w:name="page6"/>
      <w:bookmarkEnd w:id="2"/>
    </w:p>
    <w:p w14:paraId="4E3E4006" w14:textId="77777777" w:rsidR="00B96427" w:rsidRPr="00EC4D96" w:rsidRDefault="00B96427">
      <w:pPr>
        <w:spacing w:line="240" w:lineRule="exact"/>
        <w:rPr>
          <w:rFonts w:ascii="Century Gothic" w:eastAsia="Times New Roman" w:hAnsi="Century Gothic"/>
          <w:sz w:val="18"/>
          <w:szCs w:val="18"/>
        </w:rPr>
      </w:pPr>
    </w:p>
    <w:p w14:paraId="452AF96D" w14:textId="77777777" w:rsidR="00B96427" w:rsidRPr="00EC4D96" w:rsidRDefault="00C03E68">
      <w:pPr>
        <w:numPr>
          <w:ilvl w:val="0"/>
          <w:numId w:val="5"/>
        </w:numPr>
        <w:tabs>
          <w:tab w:val="left" w:pos="700"/>
        </w:tabs>
        <w:spacing w:line="381" w:lineRule="auto"/>
        <w:ind w:left="700" w:hanging="364"/>
        <w:jc w:val="both"/>
        <w:rPr>
          <w:rFonts w:ascii="Century Gothic" w:eastAsia="Arial" w:hAnsi="Century Gothic"/>
          <w:szCs w:val="18"/>
        </w:rPr>
      </w:pPr>
      <w:r w:rsidRPr="00EC4D96">
        <w:rPr>
          <w:rFonts w:ascii="Century Gothic" w:eastAsia="Arial" w:hAnsi="Century Gothic"/>
          <w:szCs w:val="18"/>
        </w:rPr>
        <w:t>IEDC has worked to advance the profession through its continuing research and knowledge management, both domestically and internationally, with cutting-edge content such as:</w:t>
      </w:r>
    </w:p>
    <w:p w14:paraId="1CAF9CDF" w14:textId="77777777" w:rsidR="00B96427" w:rsidRPr="00EC4D96" w:rsidRDefault="00B96427">
      <w:pPr>
        <w:spacing w:line="208" w:lineRule="exact"/>
        <w:rPr>
          <w:rFonts w:ascii="Century Gothic" w:eastAsia="Arial" w:hAnsi="Century Gothic"/>
          <w:szCs w:val="18"/>
        </w:rPr>
      </w:pPr>
    </w:p>
    <w:p w14:paraId="1821DB6D" w14:textId="77777777" w:rsidR="00B96427" w:rsidRPr="00EC4D96" w:rsidRDefault="00C03E68">
      <w:pPr>
        <w:spacing w:line="357" w:lineRule="auto"/>
        <w:ind w:left="1060" w:hanging="360"/>
        <w:rPr>
          <w:rFonts w:ascii="Century Gothic" w:eastAsia="Arial" w:hAnsi="Century Gothic"/>
          <w:szCs w:val="18"/>
        </w:rPr>
      </w:pPr>
      <w:r w:rsidRPr="00EC4D96">
        <w:rPr>
          <w:rFonts w:ascii="Century Gothic" w:eastAsia="Courier New" w:hAnsi="Century Gothic"/>
          <w:szCs w:val="18"/>
        </w:rPr>
        <w:t xml:space="preserve">o </w:t>
      </w:r>
      <w:r w:rsidRPr="00EC4D96">
        <w:rPr>
          <w:rFonts w:ascii="Century Gothic" w:eastAsia="Arial" w:hAnsi="Century Gothic"/>
          <w:szCs w:val="18"/>
        </w:rPr>
        <w:t>Twenty-four Economic Development Research Partner’s reports (to date) that have</w:t>
      </w:r>
      <w:r w:rsidRPr="00EC4D96">
        <w:rPr>
          <w:rFonts w:ascii="Century Gothic" w:eastAsia="Courier New" w:hAnsi="Century Gothic"/>
          <w:szCs w:val="18"/>
        </w:rPr>
        <w:t xml:space="preserve"> </w:t>
      </w:r>
      <w:r w:rsidRPr="00EC4D96">
        <w:rPr>
          <w:rFonts w:ascii="Century Gothic" w:eastAsia="Arial" w:hAnsi="Century Gothic"/>
          <w:szCs w:val="18"/>
        </w:rPr>
        <w:t>focused on emerging economic development trends covering leadership development, the green economy, job creation, and the role of elected leaders in economic development, among others. These reports are designed to help practitioners adequately adjust strategies to evolving conditions. Some of the pertinent topics covered include:</w:t>
      </w:r>
    </w:p>
    <w:p w14:paraId="65EB91DA" w14:textId="77777777" w:rsidR="00B96427" w:rsidRPr="00EC4D96" w:rsidRDefault="00B96427">
      <w:pPr>
        <w:spacing w:line="247" w:lineRule="exact"/>
        <w:rPr>
          <w:rFonts w:ascii="Century Gothic" w:eastAsia="Arial" w:hAnsi="Century Gothic"/>
          <w:szCs w:val="18"/>
        </w:rPr>
      </w:pPr>
    </w:p>
    <w:p w14:paraId="19474D50" w14:textId="77777777" w:rsidR="00B96427" w:rsidRPr="00EC4D96" w:rsidRDefault="00C03E68">
      <w:pPr>
        <w:numPr>
          <w:ilvl w:val="1"/>
          <w:numId w:val="5"/>
        </w:numPr>
        <w:tabs>
          <w:tab w:val="left" w:pos="1800"/>
        </w:tabs>
        <w:spacing w:line="359" w:lineRule="auto"/>
        <w:ind w:left="1800" w:hanging="360"/>
        <w:rPr>
          <w:rFonts w:ascii="Century Gothic" w:eastAsia="Wingdings" w:hAnsi="Century Gothic"/>
          <w:b/>
          <w:szCs w:val="18"/>
        </w:rPr>
      </w:pPr>
      <w:r w:rsidRPr="00EC4D96">
        <w:rPr>
          <w:rFonts w:ascii="Century Gothic" w:eastAsia="Arial" w:hAnsi="Century Gothic"/>
          <w:i/>
          <w:szCs w:val="18"/>
        </w:rPr>
        <w:t>Beyond the Survey: How EDOs Add Value through Business Retention and Expansion</w:t>
      </w:r>
    </w:p>
    <w:p w14:paraId="5F6DA5DD" w14:textId="77777777" w:rsidR="00B96427" w:rsidRPr="00EC4D96" w:rsidRDefault="00B96427">
      <w:pPr>
        <w:spacing w:line="1" w:lineRule="exact"/>
        <w:rPr>
          <w:rFonts w:ascii="Century Gothic" w:eastAsia="Wingdings" w:hAnsi="Century Gothic"/>
          <w:b/>
          <w:szCs w:val="18"/>
        </w:rPr>
      </w:pPr>
    </w:p>
    <w:p w14:paraId="0C810B25" w14:textId="77777777" w:rsidR="00B96427" w:rsidRPr="00EC4D96" w:rsidRDefault="00C03E68">
      <w:pPr>
        <w:numPr>
          <w:ilvl w:val="1"/>
          <w:numId w:val="5"/>
        </w:numPr>
        <w:tabs>
          <w:tab w:val="left" w:pos="1800"/>
        </w:tabs>
        <w:spacing w:line="0" w:lineRule="atLeast"/>
        <w:ind w:left="1800" w:hanging="360"/>
        <w:rPr>
          <w:rFonts w:ascii="Century Gothic" w:eastAsia="Wingdings" w:hAnsi="Century Gothic"/>
          <w:b/>
          <w:szCs w:val="18"/>
        </w:rPr>
      </w:pPr>
      <w:r w:rsidRPr="00EC4D96">
        <w:rPr>
          <w:rFonts w:ascii="Century Gothic" w:eastAsia="Arial" w:hAnsi="Century Gothic"/>
          <w:i/>
          <w:szCs w:val="18"/>
        </w:rPr>
        <w:t>Place Matters: The Role of Placemaking in Economic Development</w:t>
      </w:r>
    </w:p>
    <w:p w14:paraId="4D954795" w14:textId="77777777" w:rsidR="00B96427" w:rsidRPr="00EC4D96" w:rsidRDefault="00B96427">
      <w:pPr>
        <w:spacing w:line="126" w:lineRule="exact"/>
        <w:rPr>
          <w:rFonts w:ascii="Century Gothic" w:eastAsia="Wingdings" w:hAnsi="Century Gothic"/>
          <w:b/>
          <w:szCs w:val="18"/>
        </w:rPr>
      </w:pPr>
    </w:p>
    <w:p w14:paraId="72E8015B" w14:textId="77777777" w:rsidR="00B96427" w:rsidRPr="00EC4D96" w:rsidRDefault="00C03E68">
      <w:pPr>
        <w:numPr>
          <w:ilvl w:val="1"/>
          <w:numId w:val="5"/>
        </w:numPr>
        <w:tabs>
          <w:tab w:val="left" w:pos="1800"/>
        </w:tabs>
        <w:spacing w:line="0" w:lineRule="atLeast"/>
        <w:ind w:left="1800" w:hanging="360"/>
        <w:rPr>
          <w:rFonts w:ascii="Century Gothic" w:eastAsia="Wingdings" w:hAnsi="Century Gothic"/>
          <w:b/>
          <w:szCs w:val="18"/>
        </w:rPr>
      </w:pPr>
      <w:r w:rsidRPr="00EC4D96">
        <w:rPr>
          <w:rFonts w:ascii="Century Gothic" w:eastAsia="Arial" w:hAnsi="Century Gothic"/>
          <w:i/>
          <w:szCs w:val="18"/>
        </w:rPr>
        <w:t>Critical Condition: Infrastructure for Economic Development</w:t>
      </w:r>
    </w:p>
    <w:p w14:paraId="49890548" w14:textId="77777777" w:rsidR="00B96427" w:rsidRPr="00EC4D96" w:rsidRDefault="00B96427">
      <w:pPr>
        <w:spacing w:line="128" w:lineRule="exact"/>
        <w:rPr>
          <w:rFonts w:ascii="Century Gothic" w:eastAsia="Wingdings" w:hAnsi="Century Gothic"/>
          <w:b/>
          <w:szCs w:val="18"/>
        </w:rPr>
      </w:pPr>
    </w:p>
    <w:p w14:paraId="289C7380" w14:textId="77777777" w:rsidR="00B96427" w:rsidRPr="00EC4D96" w:rsidRDefault="00C03E68">
      <w:pPr>
        <w:numPr>
          <w:ilvl w:val="1"/>
          <w:numId w:val="5"/>
        </w:numPr>
        <w:tabs>
          <w:tab w:val="left" w:pos="1800"/>
        </w:tabs>
        <w:spacing w:line="359" w:lineRule="auto"/>
        <w:ind w:left="1800" w:hanging="360"/>
        <w:rPr>
          <w:rFonts w:ascii="Century Gothic" w:eastAsia="Wingdings" w:hAnsi="Century Gothic"/>
          <w:b/>
          <w:szCs w:val="18"/>
        </w:rPr>
      </w:pPr>
      <w:r w:rsidRPr="00EC4D96">
        <w:rPr>
          <w:rFonts w:ascii="Century Gothic" w:eastAsia="Arial" w:hAnsi="Century Gothic"/>
          <w:i/>
          <w:szCs w:val="18"/>
        </w:rPr>
        <w:t>Shifting Workforce Development into High Gear: How Economic Developers Lead Workforce System Alignment</w:t>
      </w:r>
    </w:p>
    <w:p w14:paraId="1507AEE6" w14:textId="77777777" w:rsidR="00B96427" w:rsidRPr="00EC4D96" w:rsidRDefault="00B96427">
      <w:pPr>
        <w:spacing w:line="1" w:lineRule="exact"/>
        <w:rPr>
          <w:rFonts w:ascii="Century Gothic" w:eastAsia="Wingdings" w:hAnsi="Century Gothic"/>
          <w:b/>
          <w:szCs w:val="18"/>
        </w:rPr>
      </w:pPr>
    </w:p>
    <w:p w14:paraId="62CD6646" w14:textId="77777777" w:rsidR="00B96427" w:rsidRPr="00EC4D96" w:rsidRDefault="00C03E68">
      <w:pPr>
        <w:numPr>
          <w:ilvl w:val="1"/>
          <w:numId w:val="5"/>
        </w:numPr>
        <w:tabs>
          <w:tab w:val="left" w:pos="1800"/>
        </w:tabs>
        <w:spacing w:line="0" w:lineRule="atLeast"/>
        <w:ind w:left="1800" w:hanging="360"/>
        <w:rPr>
          <w:rFonts w:ascii="Century Gothic" w:eastAsia="Wingdings" w:hAnsi="Century Gothic"/>
          <w:b/>
          <w:szCs w:val="18"/>
        </w:rPr>
      </w:pPr>
      <w:r w:rsidRPr="00EC4D96">
        <w:rPr>
          <w:rFonts w:ascii="Century Gothic" w:eastAsia="Arial" w:hAnsi="Century Gothic"/>
          <w:i/>
          <w:szCs w:val="18"/>
        </w:rPr>
        <w:t>Making it Count: Metrics for High Performing EDOs</w:t>
      </w:r>
    </w:p>
    <w:p w14:paraId="7CD97886" w14:textId="77777777" w:rsidR="00B96427" w:rsidRPr="00EC4D96" w:rsidRDefault="00B96427">
      <w:pPr>
        <w:spacing w:line="126" w:lineRule="exact"/>
        <w:rPr>
          <w:rFonts w:ascii="Century Gothic" w:eastAsia="Wingdings" w:hAnsi="Century Gothic"/>
          <w:b/>
          <w:szCs w:val="18"/>
        </w:rPr>
      </w:pPr>
    </w:p>
    <w:p w14:paraId="3DF19881" w14:textId="77777777" w:rsidR="00B96427" w:rsidRPr="00EC4D96" w:rsidRDefault="00C03E68">
      <w:pPr>
        <w:numPr>
          <w:ilvl w:val="1"/>
          <w:numId w:val="5"/>
        </w:numPr>
        <w:tabs>
          <w:tab w:val="left" w:pos="1800"/>
        </w:tabs>
        <w:spacing w:line="0" w:lineRule="atLeast"/>
        <w:ind w:left="1800" w:hanging="361"/>
        <w:rPr>
          <w:rFonts w:ascii="Century Gothic" w:eastAsia="Wingdings" w:hAnsi="Century Gothic"/>
          <w:b/>
          <w:szCs w:val="18"/>
        </w:rPr>
      </w:pPr>
      <w:r w:rsidRPr="00EC4D96">
        <w:rPr>
          <w:rFonts w:ascii="Century Gothic" w:eastAsia="Arial" w:hAnsi="Century Gothic"/>
          <w:i/>
          <w:szCs w:val="18"/>
        </w:rPr>
        <w:t>New Realities for Economic Development Organizations</w:t>
      </w:r>
    </w:p>
    <w:p w14:paraId="78744F06" w14:textId="77777777" w:rsidR="00B96427" w:rsidRPr="00EC4D96" w:rsidRDefault="00B96427">
      <w:pPr>
        <w:spacing w:line="126" w:lineRule="exact"/>
        <w:rPr>
          <w:rFonts w:ascii="Century Gothic" w:eastAsia="Wingdings" w:hAnsi="Century Gothic"/>
          <w:b/>
          <w:szCs w:val="18"/>
        </w:rPr>
      </w:pPr>
    </w:p>
    <w:p w14:paraId="210881EF" w14:textId="77777777" w:rsidR="00B96427" w:rsidRPr="00EC4D96" w:rsidRDefault="00C03E68">
      <w:pPr>
        <w:numPr>
          <w:ilvl w:val="1"/>
          <w:numId w:val="5"/>
        </w:numPr>
        <w:tabs>
          <w:tab w:val="left" w:pos="1800"/>
        </w:tabs>
        <w:spacing w:line="0" w:lineRule="atLeast"/>
        <w:ind w:left="1800" w:hanging="361"/>
        <w:rPr>
          <w:rFonts w:ascii="Century Gothic" w:eastAsia="Wingdings" w:hAnsi="Century Gothic"/>
          <w:b/>
          <w:szCs w:val="18"/>
        </w:rPr>
      </w:pPr>
      <w:r w:rsidRPr="00EC4D96">
        <w:rPr>
          <w:rFonts w:ascii="Century Gothic" w:eastAsia="Arial" w:hAnsi="Century Gothic"/>
          <w:i/>
          <w:szCs w:val="18"/>
        </w:rPr>
        <w:t>Jobs in the Making: Economic Development Strategies to Grow Manufacturing</w:t>
      </w:r>
    </w:p>
    <w:p w14:paraId="5E6D5EE7" w14:textId="77777777" w:rsidR="00B96427" w:rsidRPr="00EC4D96" w:rsidRDefault="00B96427">
      <w:pPr>
        <w:spacing w:line="137" w:lineRule="exact"/>
        <w:rPr>
          <w:rFonts w:ascii="Century Gothic" w:eastAsia="Wingdings" w:hAnsi="Century Gothic"/>
          <w:b/>
          <w:szCs w:val="18"/>
        </w:rPr>
      </w:pPr>
    </w:p>
    <w:p w14:paraId="24DE9CC9" w14:textId="77777777" w:rsidR="00B96427" w:rsidRPr="00EC4D96" w:rsidRDefault="00C03E68">
      <w:pPr>
        <w:numPr>
          <w:ilvl w:val="1"/>
          <w:numId w:val="5"/>
        </w:numPr>
        <w:tabs>
          <w:tab w:val="left" w:pos="1800"/>
        </w:tabs>
        <w:spacing w:line="0" w:lineRule="atLeast"/>
        <w:ind w:left="1800" w:hanging="361"/>
        <w:rPr>
          <w:rFonts w:ascii="Century Gothic" w:eastAsia="Wingdings" w:hAnsi="Century Gothic"/>
          <w:b/>
          <w:szCs w:val="18"/>
        </w:rPr>
      </w:pPr>
      <w:r w:rsidRPr="00EC4D96">
        <w:rPr>
          <w:rFonts w:ascii="Century Gothic" w:eastAsia="Arial" w:hAnsi="Century Gothic"/>
          <w:i/>
          <w:szCs w:val="18"/>
        </w:rPr>
        <w:t>An Improved Federal Response to Post-Disaster Economic Recovery</w:t>
      </w:r>
    </w:p>
    <w:p w14:paraId="0B318ED5" w14:textId="77777777" w:rsidR="00B96427" w:rsidRPr="00EC4D96" w:rsidRDefault="00B96427">
      <w:pPr>
        <w:spacing w:line="200" w:lineRule="exact"/>
        <w:rPr>
          <w:rFonts w:ascii="Century Gothic" w:eastAsia="Times New Roman" w:hAnsi="Century Gothic"/>
          <w:sz w:val="18"/>
          <w:szCs w:val="18"/>
        </w:rPr>
      </w:pPr>
    </w:p>
    <w:p w14:paraId="0741439F" w14:textId="77777777" w:rsidR="00B96427" w:rsidRPr="00EC4D96" w:rsidRDefault="00B96427">
      <w:pPr>
        <w:spacing w:line="230" w:lineRule="exact"/>
        <w:rPr>
          <w:rFonts w:ascii="Century Gothic" w:eastAsia="Times New Roman" w:hAnsi="Century Gothic"/>
          <w:sz w:val="18"/>
          <w:szCs w:val="18"/>
        </w:rPr>
      </w:pPr>
    </w:p>
    <w:p w14:paraId="6DCBCDC0" w14:textId="77777777" w:rsidR="00B96427" w:rsidRPr="00EC4D96" w:rsidRDefault="00C03E68">
      <w:pPr>
        <w:numPr>
          <w:ilvl w:val="0"/>
          <w:numId w:val="6"/>
        </w:numPr>
        <w:tabs>
          <w:tab w:val="left" w:pos="1080"/>
        </w:tabs>
        <w:spacing w:line="365" w:lineRule="auto"/>
        <w:ind w:left="1080" w:hanging="360"/>
        <w:jc w:val="both"/>
        <w:rPr>
          <w:rFonts w:ascii="Century Gothic" w:eastAsia="Courier New" w:hAnsi="Century Gothic"/>
          <w:szCs w:val="18"/>
        </w:rPr>
      </w:pPr>
      <w:r w:rsidRPr="00EC4D96">
        <w:rPr>
          <w:rFonts w:ascii="Century Gothic" w:eastAsia="Arial" w:hAnsi="Century Gothic"/>
          <w:szCs w:val="18"/>
        </w:rPr>
        <w:t>The web portal - RestoreYourEconomy.org – developed by IEDC and funded by EDA grants, to provide economic development professionals with practical guidance, tools and resources to assist communities in becoming more resilient both pre- and post-disaster.</w:t>
      </w:r>
    </w:p>
    <w:p w14:paraId="3EA13849" w14:textId="77777777" w:rsidR="00B96427" w:rsidRPr="00EC4D96" w:rsidRDefault="00B96427">
      <w:pPr>
        <w:spacing w:line="258" w:lineRule="exact"/>
        <w:rPr>
          <w:rFonts w:ascii="Century Gothic" w:eastAsia="Times New Roman" w:hAnsi="Century Gothic"/>
          <w:sz w:val="18"/>
          <w:szCs w:val="18"/>
        </w:rPr>
      </w:pPr>
    </w:p>
    <w:p w14:paraId="49F913F9" w14:textId="515504E7" w:rsidR="00B96427" w:rsidRPr="00EC4D96" w:rsidRDefault="00C03E68">
      <w:pPr>
        <w:spacing w:line="368" w:lineRule="auto"/>
        <w:jc w:val="both"/>
        <w:rPr>
          <w:rFonts w:ascii="Century Gothic" w:eastAsia="Arial" w:hAnsi="Century Gothic"/>
          <w:szCs w:val="18"/>
        </w:rPr>
      </w:pPr>
      <w:r w:rsidRPr="00EC4D96">
        <w:rPr>
          <w:rFonts w:ascii="Century Gothic" w:eastAsia="Arial" w:hAnsi="Century Gothic"/>
          <w:szCs w:val="18"/>
        </w:rPr>
        <w:t xml:space="preserve">Just as economic development organizations (EDOs) may have to modify strategies or incorporate new techniques in order to successfully </w:t>
      </w:r>
      <w:r w:rsidR="00EC4D96" w:rsidRPr="00EC4D96">
        <w:rPr>
          <w:rFonts w:ascii="Century Gothic" w:eastAsia="Arial" w:hAnsi="Century Gothic"/>
          <w:szCs w:val="18"/>
        </w:rPr>
        <w:t>manoeuvre</w:t>
      </w:r>
      <w:r w:rsidRPr="00EC4D96">
        <w:rPr>
          <w:rFonts w:ascii="Century Gothic" w:eastAsia="Arial" w:hAnsi="Century Gothic"/>
          <w:szCs w:val="18"/>
        </w:rPr>
        <w:t xml:space="preserve"> in this precarious and complex marketplace, our 2019-2024 strategic plan needs to maintain and strengthen many of these critical ongoing activities, as well as adapt to current and forthcoming economic realities. It is thus necessary to briefly review the challenges that confront the economic development field before outlining the strategic plan.</w:t>
      </w:r>
    </w:p>
    <w:p w14:paraId="73800DEC" w14:textId="77777777" w:rsidR="00B96427" w:rsidRPr="00EC4D96" w:rsidRDefault="00B96427">
      <w:pPr>
        <w:spacing w:line="200" w:lineRule="exact"/>
        <w:rPr>
          <w:rFonts w:ascii="Century Gothic" w:eastAsia="Times New Roman" w:hAnsi="Century Gothic"/>
          <w:sz w:val="18"/>
          <w:szCs w:val="18"/>
        </w:rPr>
      </w:pPr>
    </w:p>
    <w:p w14:paraId="12A3081B" w14:textId="77777777" w:rsidR="00B96427" w:rsidRPr="00EC4D96" w:rsidRDefault="00B96427">
      <w:pPr>
        <w:spacing w:line="245" w:lineRule="exact"/>
        <w:rPr>
          <w:rFonts w:ascii="Century Gothic" w:eastAsia="Times New Roman" w:hAnsi="Century Gothic"/>
          <w:sz w:val="18"/>
          <w:szCs w:val="18"/>
        </w:rPr>
      </w:pPr>
    </w:p>
    <w:p w14:paraId="137AA08B" w14:textId="77777777" w:rsidR="00B96427" w:rsidRPr="00EC4D96" w:rsidRDefault="00C03E68">
      <w:pPr>
        <w:spacing w:line="0" w:lineRule="atLeast"/>
        <w:ind w:left="9260"/>
        <w:rPr>
          <w:rFonts w:ascii="Century Gothic" w:hAnsi="Century Gothic"/>
          <w:sz w:val="18"/>
          <w:szCs w:val="18"/>
        </w:rPr>
      </w:pPr>
      <w:r w:rsidRPr="00EC4D96">
        <w:rPr>
          <w:rFonts w:ascii="Century Gothic" w:hAnsi="Century Gothic"/>
          <w:sz w:val="18"/>
          <w:szCs w:val="18"/>
        </w:rPr>
        <w:t>5</w:t>
      </w:r>
    </w:p>
    <w:p w14:paraId="626DB8D4" w14:textId="77777777" w:rsidR="00B96427" w:rsidRPr="00EC4D96" w:rsidRDefault="00B96427">
      <w:pPr>
        <w:spacing w:line="0" w:lineRule="atLeast"/>
        <w:ind w:left="9260"/>
        <w:rPr>
          <w:rFonts w:ascii="Century Gothic" w:hAnsi="Century Gothic"/>
          <w:sz w:val="18"/>
          <w:szCs w:val="18"/>
        </w:rPr>
        <w:sectPr w:rsidR="00B96427" w:rsidRPr="00EC4D96">
          <w:pgSz w:w="12240" w:h="15840"/>
          <w:pgMar w:top="1440" w:right="1440" w:bottom="491" w:left="1440" w:header="0" w:footer="0" w:gutter="0"/>
          <w:cols w:space="0" w:equalWidth="0">
            <w:col w:w="9360"/>
          </w:cols>
          <w:docGrid w:linePitch="360"/>
        </w:sectPr>
      </w:pPr>
    </w:p>
    <w:p w14:paraId="26589008" w14:textId="77777777" w:rsidR="00B96427" w:rsidRPr="00EC4D96" w:rsidRDefault="00B96427">
      <w:pPr>
        <w:spacing w:line="200" w:lineRule="exact"/>
        <w:rPr>
          <w:rFonts w:ascii="Century Gothic" w:eastAsia="Times New Roman" w:hAnsi="Century Gothic"/>
          <w:sz w:val="18"/>
          <w:szCs w:val="18"/>
        </w:rPr>
      </w:pPr>
      <w:bookmarkStart w:id="3" w:name="page7"/>
      <w:bookmarkEnd w:id="3"/>
    </w:p>
    <w:p w14:paraId="2E9A55C7" w14:textId="77777777" w:rsidR="00B96427" w:rsidRPr="00EC4D96" w:rsidRDefault="00B96427">
      <w:pPr>
        <w:spacing w:line="211" w:lineRule="exact"/>
        <w:rPr>
          <w:rFonts w:ascii="Century Gothic" w:eastAsia="Times New Roman" w:hAnsi="Century Gothic"/>
          <w:sz w:val="18"/>
          <w:szCs w:val="18"/>
        </w:rPr>
      </w:pPr>
    </w:p>
    <w:p w14:paraId="71D98915" w14:textId="77777777" w:rsidR="00B96427" w:rsidRPr="00EC4D96" w:rsidRDefault="00C03E68">
      <w:pPr>
        <w:spacing w:line="0" w:lineRule="atLeast"/>
        <w:ind w:left="20"/>
        <w:rPr>
          <w:rFonts w:ascii="Century Gothic" w:eastAsia="Arial" w:hAnsi="Century Gothic"/>
          <w:b/>
          <w:color w:val="365F91"/>
          <w:sz w:val="24"/>
          <w:szCs w:val="18"/>
        </w:rPr>
      </w:pPr>
      <w:r w:rsidRPr="00EC4D96">
        <w:rPr>
          <w:rFonts w:ascii="Century Gothic" w:eastAsia="Arial" w:hAnsi="Century Gothic"/>
          <w:b/>
          <w:color w:val="365F91"/>
          <w:sz w:val="24"/>
          <w:szCs w:val="18"/>
        </w:rPr>
        <w:t>Economic Development in the 21st Century</w:t>
      </w:r>
    </w:p>
    <w:p w14:paraId="416CEA02" w14:textId="77777777" w:rsidR="00B96427" w:rsidRPr="00EC4D96" w:rsidRDefault="00B96427">
      <w:pPr>
        <w:spacing w:line="200" w:lineRule="exact"/>
        <w:rPr>
          <w:rFonts w:ascii="Century Gothic" w:eastAsia="Times New Roman" w:hAnsi="Century Gothic"/>
          <w:sz w:val="18"/>
          <w:szCs w:val="18"/>
        </w:rPr>
      </w:pPr>
    </w:p>
    <w:p w14:paraId="0A5A207A" w14:textId="77777777" w:rsidR="00B96427" w:rsidRPr="00EC4D96" w:rsidRDefault="00B96427">
      <w:pPr>
        <w:spacing w:line="219" w:lineRule="exact"/>
        <w:rPr>
          <w:rFonts w:ascii="Century Gothic" w:eastAsia="Times New Roman" w:hAnsi="Century Gothic"/>
          <w:sz w:val="18"/>
          <w:szCs w:val="18"/>
        </w:rPr>
      </w:pPr>
    </w:p>
    <w:p w14:paraId="3E9CA251" w14:textId="442EBDF7" w:rsidR="00B96427" w:rsidRPr="00EC4D96" w:rsidRDefault="00C03E68">
      <w:pPr>
        <w:spacing w:line="372" w:lineRule="auto"/>
        <w:ind w:left="20" w:right="20"/>
        <w:jc w:val="both"/>
        <w:rPr>
          <w:rFonts w:ascii="Century Gothic" w:eastAsia="Arial" w:hAnsi="Century Gothic"/>
          <w:szCs w:val="18"/>
        </w:rPr>
      </w:pPr>
      <w:r w:rsidRPr="00EC4D96">
        <w:rPr>
          <w:rFonts w:ascii="Century Gothic" w:eastAsia="Arial" w:hAnsi="Century Gothic"/>
          <w:szCs w:val="18"/>
        </w:rPr>
        <w:t>There are many diverse forces that are continually shaping the focus of the economic development profession. At the onset of the 21</w:t>
      </w:r>
      <w:r w:rsidRPr="00EC4D96">
        <w:rPr>
          <w:rFonts w:ascii="Century Gothic" w:eastAsia="Arial" w:hAnsi="Century Gothic"/>
          <w:sz w:val="24"/>
          <w:szCs w:val="18"/>
          <w:vertAlign w:val="superscript"/>
        </w:rPr>
        <w:t>st</w:t>
      </w:r>
      <w:r w:rsidRPr="00EC4D96">
        <w:rPr>
          <w:rFonts w:ascii="Century Gothic" w:eastAsia="Arial" w:hAnsi="Century Gothic"/>
          <w:szCs w:val="18"/>
        </w:rPr>
        <w:t xml:space="preserve"> century, economies throughout the world were impacted by globalization and the IT revolution that have continued to transform the profession and business practices. Today, communities and economic developers are navigating in an uneven landscape. Key themes that have been influencing the economic development profession </w:t>
      </w:r>
      <w:r w:rsidR="00EC4D96" w:rsidRPr="00EC4D96">
        <w:rPr>
          <w:rFonts w:ascii="Century Gothic" w:eastAsia="Arial" w:hAnsi="Century Gothic"/>
          <w:szCs w:val="18"/>
        </w:rPr>
        <w:t>include</w:t>
      </w:r>
      <w:r w:rsidRPr="00EC4D96">
        <w:rPr>
          <w:rFonts w:ascii="Century Gothic" w:eastAsia="Arial" w:hAnsi="Century Gothic"/>
          <w:szCs w:val="18"/>
        </w:rPr>
        <w:t xml:space="preserve"> demographic shifts, a deficient infrastructure, fluctuating global competitiveness, evolutions in the energy market, transformations in the labor market, wavering entrepreneurship, as well as widening economic disparity and growing social unrest at the local level, disruptive innovation, and an increase of disasters. These issues will continue to impact practitioners in the near future, and this more complex economic development playing field offers both compelling opportunities and significant challenges to the long-term significance of economic development professionals, as well as to IEDC’s ability to effectively and efficiently serve them.</w:t>
      </w:r>
    </w:p>
    <w:p w14:paraId="1A0BC788" w14:textId="77777777" w:rsidR="00B96427" w:rsidRPr="00EC4D96" w:rsidRDefault="00B96427">
      <w:pPr>
        <w:spacing w:line="267" w:lineRule="exact"/>
        <w:rPr>
          <w:rFonts w:ascii="Century Gothic" w:eastAsia="Times New Roman" w:hAnsi="Century Gothic"/>
          <w:sz w:val="18"/>
          <w:szCs w:val="18"/>
        </w:rPr>
      </w:pPr>
    </w:p>
    <w:p w14:paraId="50F27888" w14:textId="6D60E234" w:rsidR="00B96427" w:rsidRPr="00EC4D96" w:rsidRDefault="00C03E68">
      <w:pPr>
        <w:spacing w:line="365" w:lineRule="auto"/>
        <w:ind w:left="20" w:right="20"/>
        <w:jc w:val="both"/>
        <w:rPr>
          <w:rFonts w:ascii="Century Gothic" w:eastAsia="Arial" w:hAnsi="Century Gothic"/>
          <w:szCs w:val="18"/>
        </w:rPr>
      </w:pPr>
      <w:r w:rsidRPr="00EC4D96">
        <w:rPr>
          <w:rFonts w:ascii="Century Gothic" w:eastAsia="Arial" w:hAnsi="Century Gothic"/>
          <w:szCs w:val="18"/>
        </w:rPr>
        <w:t xml:space="preserve">This strategic plan is one of our tools to directly address new challenges, and identify and implement well-considered, strategic solutions. Economic development professionals are masters at executing practical plans and </w:t>
      </w:r>
      <w:r w:rsidR="00EC4D96" w:rsidRPr="00EC4D96">
        <w:rPr>
          <w:rFonts w:ascii="Century Gothic" w:eastAsia="Arial" w:hAnsi="Century Gothic"/>
          <w:szCs w:val="18"/>
        </w:rPr>
        <w:t>strategies and</w:t>
      </w:r>
      <w:r w:rsidRPr="00EC4D96">
        <w:rPr>
          <w:rFonts w:ascii="Century Gothic" w:eastAsia="Arial" w:hAnsi="Century Gothic"/>
          <w:szCs w:val="18"/>
        </w:rPr>
        <w:t xml:space="preserve"> looking ahead practitioners will need to balance a myriad of tasks, and nimbly keep up with transformative technological advances, while also facilitating economic growth and managing inequity at the local level. For IEDC, it is critical to accurately define how current challenges impact the profession so we can adequately adjust our focus and energy going forward.</w:t>
      </w:r>
    </w:p>
    <w:p w14:paraId="0106E83B" w14:textId="77777777" w:rsidR="00B96427" w:rsidRPr="00EC4D96" w:rsidRDefault="00B96427">
      <w:pPr>
        <w:spacing w:line="331" w:lineRule="exact"/>
        <w:rPr>
          <w:rFonts w:ascii="Century Gothic" w:eastAsia="Times New Roman" w:hAnsi="Century Gothic"/>
          <w:sz w:val="18"/>
          <w:szCs w:val="18"/>
        </w:rPr>
      </w:pPr>
    </w:p>
    <w:p w14:paraId="0107C55A" w14:textId="77777777" w:rsidR="00B96427" w:rsidRPr="00EC4D96" w:rsidRDefault="00C03E68">
      <w:pPr>
        <w:spacing w:line="0" w:lineRule="atLeast"/>
        <w:rPr>
          <w:rFonts w:ascii="Century Gothic" w:eastAsia="Arial" w:hAnsi="Century Gothic"/>
          <w:b/>
          <w:sz w:val="22"/>
          <w:szCs w:val="18"/>
        </w:rPr>
      </w:pPr>
      <w:r w:rsidRPr="00EC4D96">
        <w:rPr>
          <w:rFonts w:ascii="Century Gothic" w:eastAsia="Arial" w:hAnsi="Century Gothic"/>
          <w:b/>
          <w:sz w:val="22"/>
          <w:szCs w:val="18"/>
        </w:rPr>
        <w:t>Challenges to and Opportunities for the Profession</w:t>
      </w:r>
    </w:p>
    <w:p w14:paraId="222ABDBA" w14:textId="77777777" w:rsidR="00B96427" w:rsidRPr="00EC4D96" w:rsidRDefault="00B96427">
      <w:pPr>
        <w:spacing w:line="319" w:lineRule="exact"/>
        <w:rPr>
          <w:rFonts w:ascii="Century Gothic" w:eastAsia="Times New Roman" w:hAnsi="Century Gothic"/>
          <w:sz w:val="18"/>
          <w:szCs w:val="18"/>
        </w:rPr>
      </w:pPr>
    </w:p>
    <w:p w14:paraId="5CBD581A" w14:textId="0C94C817" w:rsidR="00B96427" w:rsidRPr="00EC4D96" w:rsidRDefault="00C03E68">
      <w:pPr>
        <w:numPr>
          <w:ilvl w:val="0"/>
          <w:numId w:val="7"/>
        </w:numPr>
        <w:tabs>
          <w:tab w:val="left" w:pos="720"/>
        </w:tabs>
        <w:spacing w:line="368" w:lineRule="auto"/>
        <w:ind w:left="720" w:hanging="354"/>
        <w:jc w:val="both"/>
        <w:rPr>
          <w:rFonts w:ascii="Century Gothic" w:eastAsia="Arial" w:hAnsi="Century Gothic"/>
          <w:szCs w:val="18"/>
        </w:rPr>
      </w:pPr>
      <w:r w:rsidRPr="00EC4D96">
        <w:rPr>
          <w:rFonts w:ascii="Century Gothic" w:eastAsia="Arial" w:hAnsi="Century Gothic"/>
          <w:szCs w:val="18"/>
        </w:rPr>
        <w:t xml:space="preserve">The practice of economic development has become more diversified and multi-layered. Differences in economic development practices, as well as diverse challenges and opportunities - across markets and regions - can make it difficult to define the profession and articulate economic development priorities on a broad scale. EDOs are under more scrutiny to be accountable to investors who are </w:t>
      </w:r>
      <w:r w:rsidR="00EC4D96" w:rsidRPr="00EC4D96">
        <w:rPr>
          <w:rFonts w:ascii="Century Gothic" w:eastAsia="Arial" w:hAnsi="Century Gothic"/>
          <w:szCs w:val="18"/>
        </w:rPr>
        <w:t>analysing</w:t>
      </w:r>
      <w:r w:rsidRPr="00EC4D96">
        <w:rPr>
          <w:rFonts w:ascii="Century Gothic" w:eastAsia="Arial" w:hAnsi="Century Gothic"/>
          <w:szCs w:val="18"/>
        </w:rPr>
        <w:t xml:space="preserve"> their investments more than in previous decades.</w:t>
      </w:r>
    </w:p>
    <w:p w14:paraId="66E9D298" w14:textId="77777777" w:rsidR="00B96427" w:rsidRPr="00EC4D96" w:rsidRDefault="00B96427">
      <w:pPr>
        <w:spacing w:line="200" w:lineRule="exact"/>
        <w:rPr>
          <w:rFonts w:ascii="Century Gothic" w:eastAsia="Times New Roman" w:hAnsi="Century Gothic"/>
          <w:sz w:val="18"/>
          <w:szCs w:val="18"/>
        </w:rPr>
      </w:pPr>
    </w:p>
    <w:p w14:paraId="3340FE04" w14:textId="77777777" w:rsidR="00B96427" w:rsidRPr="00EC4D96" w:rsidRDefault="00B96427">
      <w:pPr>
        <w:spacing w:line="200" w:lineRule="exact"/>
        <w:rPr>
          <w:rFonts w:ascii="Century Gothic" w:eastAsia="Times New Roman" w:hAnsi="Century Gothic"/>
          <w:sz w:val="18"/>
          <w:szCs w:val="18"/>
        </w:rPr>
      </w:pPr>
    </w:p>
    <w:p w14:paraId="5F5DAF66" w14:textId="77777777" w:rsidR="00B96427" w:rsidRPr="00EC4D96" w:rsidRDefault="00B96427">
      <w:pPr>
        <w:spacing w:line="200" w:lineRule="exact"/>
        <w:rPr>
          <w:rFonts w:ascii="Century Gothic" w:eastAsia="Times New Roman" w:hAnsi="Century Gothic"/>
          <w:sz w:val="18"/>
          <w:szCs w:val="18"/>
        </w:rPr>
      </w:pPr>
    </w:p>
    <w:p w14:paraId="281ED4FE" w14:textId="77777777" w:rsidR="00B96427" w:rsidRPr="00EC4D96" w:rsidRDefault="00B96427">
      <w:pPr>
        <w:spacing w:line="200" w:lineRule="exact"/>
        <w:rPr>
          <w:rFonts w:ascii="Century Gothic" w:eastAsia="Times New Roman" w:hAnsi="Century Gothic"/>
          <w:sz w:val="18"/>
          <w:szCs w:val="18"/>
        </w:rPr>
      </w:pPr>
    </w:p>
    <w:p w14:paraId="41DDCE31" w14:textId="77777777" w:rsidR="00B96427" w:rsidRPr="00EC4D96" w:rsidRDefault="00B96427">
      <w:pPr>
        <w:spacing w:line="365" w:lineRule="exact"/>
        <w:rPr>
          <w:rFonts w:ascii="Century Gothic" w:eastAsia="Times New Roman" w:hAnsi="Century Gothic"/>
          <w:sz w:val="18"/>
          <w:szCs w:val="18"/>
        </w:rPr>
      </w:pPr>
    </w:p>
    <w:p w14:paraId="753C174C" w14:textId="77777777" w:rsidR="00B96427" w:rsidRPr="00EC4D96" w:rsidRDefault="00C03E68">
      <w:pPr>
        <w:spacing w:line="0" w:lineRule="atLeast"/>
        <w:ind w:left="9280"/>
        <w:rPr>
          <w:rFonts w:ascii="Century Gothic" w:hAnsi="Century Gothic"/>
          <w:szCs w:val="18"/>
        </w:rPr>
      </w:pPr>
      <w:r w:rsidRPr="00EC4D96">
        <w:rPr>
          <w:rFonts w:ascii="Century Gothic" w:hAnsi="Century Gothic"/>
          <w:szCs w:val="18"/>
        </w:rPr>
        <w:t>6</w:t>
      </w:r>
    </w:p>
    <w:p w14:paraId="1D56B539" w14:textId="77777777" w:rsidR="00B96427" w:rsidRPr="00EC4D96" w:rsidRDefault="00B96427">
      <w:pPr>
        <w:spacing w:line="0" w:lineRule="atLeast"/>
        <w:ind w:left="9280"/>
        <w:rPr>
          <w:rFonts w:ascii="Century Gothic" w:hAnsi="Century Gothic"/>
          <w:szCs w:val="18"/>
        </w:rPr>
        <w:sectPr w:rsidR="00B96427" w:rsidRPr="00EC4D96">
          <w:pgSz w:w="12240" w:h="15840"/>
          <w:pgMar w:top="1440" w:right="1420" w:bottom="454" w:left="1420" w:header="0" w:footer="0" w:gutter="0"/>
          <w:cols w:space="0" w:equalWidth="0">
            <w:col w:w="9400"/>
          </w:cols>
          <w:docGrid w:linePitch="360"/>
        </w:sectPr>
      </w:pPr>
    </w:p>
    <w:p w14:paraId="227313DD" w14:textId="77777777" w:rsidR="00B96427" w:rsidRPr="00EC4D96" w:rsidRDefault="00B96427">
      <w:pPr>
        <w:spacing w:line="200" w:lineRule="exact"/>
        <w:rPr>
          <w:rFonts w:ascii="Century Gothic" w:eastAsia="Times New Roman" w:hAnsi="Century Gothic"/>
          <w:sz w:val="18"/>
          <w:szCs w:val="18"/>
        </w:rPr>
      </w:pPr>
      <w:bookmarkStart w:id="4" w:name="page8"/>
      <w:bookmarkEnd w:id="4"/>
    </w:p>
    <w:p w14:paraId="33CDDC0E" w14:textId="77777777" w:rsidR="00B96427" w:rsidRPr="00EC4D96" w:rsidRDefault="00B96427">
      <w:pPr>
        <w:spacing w:line="240" w:lineRule="exact"/>
        <w:rPr>
          <w:rFonts w:ascii="Century Gothic" w:eastAsia="Times New Roman" w:hAnsi="Century Gothic"/>
          <w:sz w:val="18"/>
          <w:szCs w:val="18"/>
        </w:rPr>
      </w:pPr>
    </w:p>
    <w:p w14:paraId="7B7FC599" w14:textId="1FFF1A79" w:rsidR="00B96427" w:rsidRPr="00EC4D96" w:rsidRDefault="00C03E68">
      <w:pPr>
        <w:numPr>
          <w:ilvl w:val="0"/>
          <w:numId w:val="8"/>
        </w:numPr>
        <w:tabs>
          <w:tab w:val="left" w:pos="700"/>
        </w:tabs>
        <w:spacing w:line="371" w:lineRule="auto"/>
        <w:ind w:left="700" w:right="20" w:hanging="354"/>
        <w:jc w:val="both"/>
        <w:rPr>
          <w:rFonts w:ascii="Century Gothic" w:eastAsia="Arial" w:hAnsi="Century Gothic"/>
          <w:szCs w:val="18"/>
        </w:rPr>
      </w:pPr>
      <w:r w:rsidRPr="00EC4D96">
        <w:rPr>
          <w:rFonts w:ascii="Century Gothic" w:eastAsia="Arial" w:hAnsi="Century Gothic"/>
          <w:szCs w:val="18"/>
        </w:rPr>
        <w:t xml:space="preserve">Effectively measuring performance entails a careful selection of metrics based on a complete understanding the organization’s mission, </w:t>
      </w:r>
      <w:r w:rsidR="00EC4D96" w:rsidRPr="00EC4D96">
        <w:rPr>
          <w:rFonts w:ascii="Century Gothic" w:eastAsia="Arial" w:hAnsi="Century Gothic"/>
          <w:szCs w:val="18"/>
        </w:rPr>
        <w:t>functions,</w:t>
      </w:r>
      <w:r w:rsidRPr="00EC4D96">
        <w:rPr>
          <w:rFonts w:ascii="Century Gothic" w:eastAsia="Arial" w:hAnsi="Century Gothic"/>
          <w:szCs w:val="18"/>
        </w:rPr>
        <w:t xml:space="preserve"> and resources</w:t>
      </w:r>
      <w:r w:rsidRPr="00EC4D96">
        <w:rPr>
          <w:rFonts w:ascii="Century Gothic" w:eastAsia="Arial" w:hAnsi="Century Gothic"/>
          <w:color w:val="4472C4"/>
          <w:szCs w:val="18"/>
        </w:rPr>
        <w:t>.</w:t>
      </w:r>
      <w:r w:rsidRPr="00EC4D96">
        <w:rPr>
          <w:rFonts w:ascii="Century Gothic" w:eastAsia="Arial" w:hAnsi="Century Gothic"/>
          <w:szCs w:val="18"/>
        </w:rPr>
        <w:t xml:space="preserve"> Changing business models and political pressure means that the way in which success is measured has also changed, and mechanisms used for measurement will need to be adapted accordingly.</w:t>
      </w:r>
    </w:p>
    <w:p w14:paraId="6FCC677B" w14:textId="77777777" w:rsidR="00B96427" w:rsidRPr="00EC4D96" w:rsidRDefault="00B96427">
      <w:pPr>
        <w:spacing w:line="264" w:lineRule="exact"/>
        <w:rPr>
          <w:rFonts w:ascii="Century Gothic" w:eastAsia="Arial" w:hAnsi="Century Gothic"/>
          <w:szCs w:val="18"/>
        </w:rPr>
      </w:pPr>
    </w:p>
    <w:p w14:paraId="0FAABEEA" w14:textId="0CDADB18" w:rsidR="00B96427" w:rsidRPr="00EC4D96" w:rsidRDefault="00C03E68">
      <w:pPr>
        <w:numPr>
          <w:ilvl w:val="0"/>
          <w:numId w:val="8"/>
        </w:numPr>
        <w:tabs>
          <w:tab w:val="left" w:pos="700"/>
        </w:tabs>
        <w:spacing w:line="396" w:lineRule="auto"/>
        <w:ind w:left="700" w:hanging="364"/>
        <w:jc w:val="both"/>
        <w:rPr>
          <w:rFonts w:ascii="Century Gothic" w:eastAsia="Arial" w:hAnsi="Century Gothic"/>
          <w:szCs w:val="18"/>
        </w:rPr>
      </w:pPr>
      <w:r w:rsidRPr="00EC4D96">
        <w:rPr>
          <w:rFonts w:ascii="Century Gothic" w:eastAsia="Arial" w:hAnsi="Century Gothic"/>
          <w:szCs w:val="18"/>
        </w:rPr>
        <w:t xml:space="preserve">The rapid pace of technological transformations and the prevalence of digital communication places further demands on practitioners to stay </w:t>
      </w:r>
      <w:r w:rsidR="00EC4D96" w:rsidRPr="00EC4D96">
        <w:rPr>
          <w:rFonts w:ascii="Century Gothic" w:eastAsia="Arial" w:hAnsi="Century Gothic"/>
          <w:szCs w:val="18"/>
        </w:rPr>
        <w:t>up to date</w:t>
      </w:r>
      <w:r w:rsidRPr="00EC4D96">
        <w:rPr>
          <w:rFonts w:ascii="Century Gothic" w:eastAsia="Arial" w:hAnsi="Century Gothic"/>
          <w:szCs w:val="18"/>
        </w:rPr>
        <w:t xml:space="preserve"> with technology and innovation. This presents new opportunities for multiple platforms of </w:t>
      </w:r>
      <w:r w:rsidR="00EC4D96" w:rsidRPr="00EC4D96">
        <w:rPr>
          <w:rFonts w:ascii="Century Gothic" w:eastAsia="Arial" w:hAnsi="Century Gothic"/>
          <w:szCs w:val="18"/>
        </w:rPr>
        <w:t>communication and</w:t>
      </w:r>
      <w:r w:rsidRPr="00EC4D96">
        <w:rPr>
          <w:rFonts w:ascii="Century Gothic" w:eastAsia="Arial" w:hAnsi="Century Gothic"/>
          <w:szCs w:val="18"/>
        </w:rPr>
        <w:t xml:space="preserve"> means that electronic data is being increasingly used in decision making.</w:t>
      </w:r>
    </w:p>
    <w:p w14:paraId="246AD9C5" w14:textId="77777777" w:rsidR="00B96427" w:rsidRPr="00EC4D96" w:rsidRDefault="00B96427">
      <w:pPr>
        <w:spacing w:line="254" w:lineRule="exact"/>
        <w:rPr>
          <w:rFonts w:ascii="Century Gothic" w:eastAsia="Arial" w:hAnsi="Century Gothic"/>
          <w:szCs w:val="18"/>
        </w:rPr>
      </w:pPr>
    </w:p>
    <w:p w14:paraId="32312E56" w14:textId="77777777" w:rsidR="00B96427" w:rsidRPr="00EC4D96" w:rsidRDefault="00C03E68">
      <w:pPr>
        <w:numPr>
          <w:ilvl w:val="0"/>
          <w:numId w:val="8"/>
        </w:numPr>
        <w:tabs>
          <w:tab w:val="left" w:pos="700"/>
        </w:tabs>
        <w:spacing w:line="370" w:lineRule="auto"/>
        <w:ind w:left="700" w:hanging="354"/>
        <w:jc w:val="both"/>
        <w:rPr>
          <w:rFonts w:ascii="Century Gothic" w:eastAsia="Arial" w:hAnsi="Century Gothic"/>
          <w:szCs w:val="18"/>
        </w:rPr>
      </w:pPr>
      <w:r w:rsidRPr="00EC4D96">
        <w:rPr>
          <w:rFonts w:ascii="Century Gothic" w:eastAsia="Arial" w:hAnsi="Century Gothic"/>
          <w:szCs w:val="18"/>
        </w:rPr>
        <w:t>Nine years after the Great Recession, the economic landscape remains uneven, with corporate profits rebounding on one end of the spectrum juxtaposed by long-term stagnation and disparity festering on the other side. As regional economies manage restructuring efforts and ongoing shifts, competitive advantages have weakened in some places and strengthened in others.</w:t>
      </w:r>
    </w:p>
    <w:p w14:paraId="23CB75EE" w14:textId="77777777" w:rsidR="00B96427" w:rsidRPr="00EC4D96" w:rsidRDefault="00B96427">
      <w:pPr>
        <w:spacing w:line="272" w:lineRule="exact"/>
        <w:rPr>
          <w:rFonts w:ascii="Century Gothic" w:eastAsia="Arial" w:hAnsi="Century Gothic"/>
          <w:szCs w:val="18"/>
        </w:rPr>
      </w:pPr>
    </w:p>
    <w:p w14:paraId="4F77F963" w14:textId="77777777" w:rsidR="00B96427" w:rsidRPr="00EC4D96" w:rsidRDefault="00C03E68">
      <w:pPr>
        <w:numPr>
          <w:ilvl w:val="1"/>
          <w:numId w:val="8"/>
        </w:numPr>
        <w:tabs>
          <w:tab w:val="left" w:pos="720"/>
        </w:tabs>
        <w:spacing w:line="391" w:lineRule="auto"/>
        <w:ind w:left="720" w:right="20" w:hanging="360"/>
        <w:jc w:val="both"/>
        <w:rPr>
          <w:rFonts w:ascii="Century Gothic" w:eastAsia="Arial" w:hAnsi="Century Gothic"/>
          <w:szCs w:val="18"/>
        </w:rPr>
      </w:pPr>
      <w:r w:rsidRPr="00EC4D96">
        <w:rPr>
          <w:rFonts w:ascii="Century Gothic" w:eastAsia="Arial" w:hAnsi="Century Gothic"/>
          <w:szCs w:val="18"/>
        </w:rPr>
        <w:t>Economic developers strive to create jobs that create wealth, but market imbalances have hindered the ability to attract and retain a qualified workforce pipeline. Communities and businesses worldwide are facing a complex set of dilemmas in terms of the labor market. The sharing-economy/gig economy has additionally changed the nature of the workplace, blurring the lines between entrepreneurship and the traditional labor force.</w:t>
      </w:r>
    </w:p>
    <w:p w14:paraId="48A72135" w14:textId="77777777" w:rsidR="00B96427" w:rsidRPr="00EC4D96" w:rsidRDefault="00B96427">
      <w:pPr>
        <w:spacing w:line="255" w:lineRule="exact"/>
        <w:rPr>
          <w:rFonts w:ascii="Century Gothic" w:eastAsia="Arial" w:hAnsi="Century Gothic"/>
          <w:szCs w:val="18"/>
        </w:rPr>
      </w:pPr>
    </w:p>
    <w:p w14:paraId="4EB1CAB7" w14:textId="4A9D1160" w:rsidR="00B96427" w:rsidRPr="00EC4D96" w:rsidRDefault="00C03E68">
      <w:pPr>
        <w:numPr>
          <w:ilvl w:val="1"/>
          <w:numId w:val="8"/>
        </w:numPr>
        <w:tabs>
          <w:tab w:val="left" w:pos="720"/>
        </w:tabs>
        <w:spacing w:line="366" w:lineRule="auto"/>
        <w:ind w:left="720" w:right="20" w:hanging="360"/>
        <w:jc w:val="both"/>
        <w:rPr>
          <w:rFonts w:ascii="Century Gothic" w:eastAsia="Arial" w:hAnsi="Century Gothic"/>
          <w:szCs w:val="18"/>
        </w:rPr>
      </w:pPr>
      <w:r w:rsidRPr="00EC4D96">
        <w:rPr>
          <w:rFonts w:ascii="Century Gothic" w:eastAsia="Arial" w:hAnsi="Century Gothic"/>
          <w:szCs w:val="18"/>
        </w:rPr>
        <w:t xml:space="preserve">Demographic shifts - such as the retirement of the baby boomers, shifts in immigration, and a workforce comprised of Gen X, </w:t>
      </w:r>
      <w:r w:rsidR="00EC4D96" w:rsidRPr="00EC4D96">
        <w:rPr>
          <w:rFonts w:ascii="Century Gothic" w:eastAsia="Arial" w:hAnsi="Century Gothic"/>
          <w:szCs w:val="18"/>
        </w:rPr>
        <w:t>millennials,</w:t>
      </w:r>
      <w:r w:rsidRPr="00EC4D96">
        <w:rPr>
          <w:rFonts w:ascii="Century Gothic" w:eastAsia="Arial" w:hAnsi="Century Gothic"/>
          <w:szCs w:val="18"/>
        </w:rPr>
        <w:t xml:space="preserve"> and Generation Z - will continue to transform the economic development landscape. In just a few years, no single ethnic group will comprise </w:t>
      </w:r>
      <w:r w:rsidR="00EC4D96" w:rsidRPr="00EC4D96">
        <w:rPr>
          <w:rFonts w:ascii="Century Gothic" w:eastAsia="Arial" w:hAnsi="Century Gothic"/>
          <w:szCs w:val="18"/>
        </w:rPr>
        <w:t>most of</w:t>
      </w:r>
      <w:r w:rsidRPr="00EC4D96">
        <w:rPr>
          <w:rFonts w:ascii="Century Gothic" w:eastAsia="Arial" w:hAnsi="Century Gothic"/>
          <w:szCs w:val="18"/>
        </w:rPr>
        <w:t xml:space="preserve"> the population in the nation. Economic developers will need to be more attentive to these demographic variations when considering new approaches for their communities.</w:t>
      </w:r>
    </w:p>
    <w:p w14:paraId="15BAADDE" w14:textId="77777777" w:rsidR="00B96427" w:rsidRPr="00EC4D96" w:rsidRDefault="00B96427">
      <w:pPr>
        <w:spacing w:line="282" w:lineRule="exact"/>
        <w:rPr>
          <w:rFonts w:ascii="Century Gothic" w:eastAsia="Arial" w:hAnsi="Century Gothic"/>
          <w:szCs w:val="18"/>
        </w:rPr>
      </w:pPr>
    </w:p>
    <w:p w14:paraId="35ACD9E4" w14:textId="3ADCABBF" w:rsidR="00B96427" w:rsidRPr="00EC4D96" w:rsidRDefault="00C03E68">
      <w:pPr>
        <w:numPr>
          <w:ilvl w:val="1"/>
          <w:numId w:val="8"/>
        </w:numPr>
        <w:tabs>
          <w:tab w:val="left" w:pos="720"/>
        </w:tabs>
        <w:spacing w:line="406" w:lineRule="auto"/>
        <w:ind w:left="720" w:right="20" w:hanging="360"/>
        <w:jc w:val="both"/>
        <w:rPr>
          <w:rFonts w:ascii="Century Gothic" w:eastAsia="Arial" w:hAnsi="Century Gothic"/>
          <w:szCs w:val="18"/>
        </w:rPr>
      </w:pPr>
      <w:r w:rsidRPr="00EC4D96">
        <w:rPr>
          <w:rFonts w:ascii="Century Gothic" w:eastAsia="Arial" w:hAnsi="Century Gothic"/>
          <w:szCs w:val="18"/>
        </w:rPr>
        <w:t xml:space="preserve">Diversity is an engine for innovation and economic prosperity. Similar to firms worldwide, EDOs will be increasingly challenged to attract new entrants into the profession. Inclusion entails equal consideration for all humans, regardless of race and gender </w:t>
      </w:r>
      <w:r w:rsidR="00EC4D96" w:rsidRPr="00EC4D96">
        <w:rPr>
          <w:rFonts w:ascii="Century Gothic" w:eastAsia="Arial" w:hAnsi="Century Gothic"/>
          <w:szCs w:val="18"/>
        </w:rPr>
        <w:t>orientation.</w:t>
      </w:r>
    </w:p>
    <w:p w14:paraId="432FDB2A" w14:textId="77777777" w:rsidR="00B96427" w:rsidRPr="00EC4D96" w:rsidRDefault="00B96427">
      <w:pPr>
        <w:spacing w:line="338" w:lineRule="exact"/>
        <w:rPr>
          <w:rFonts w:ascii="Century Gothic" w:eastAsia="Times New Roman" w:hAnsi="Century Gothic"/>
          <w:sz w:val="18"/>
          <w:szCs w:val="18"/>
        </w:rPr>
      </w:pPr>
    </w:p>
    <w:p w14:paraId="1DF7C435" w14:textId="77777777" w:rsidR="00B96427" w:rsidRPr="00EC4D96" w:rsidRDefault="00C03E68">
      <w:pPr>
        <w:spacing w:line="0" w:lineRule="atLeast"/>
        <w:ind w:left="9260"/>
        <w:rPr>
          <w:rFonts w:ascii="Century Gothic" w:hAnsi="Century Gothic"/>
          <w:szCs w:val="18"/>
        </w:rPr>
      </w:pPr>
      <w:r w:rsidRPr="00EC4D96">
        <w:rPr>
          <w:rFonts w:ascii="Century Gothic" w:hAnsi="Century Gothic"/>
          <w:szCs w:val="18"/>
        </w:rPr>
        <w:lastRenderedPageBreak/>
        <w:t>7</w:t>
      </w:r>
    </w:p>
    <w:p w14:paraId="13854D7F" w14:textId="77777777" w:rsidR="00B96427" w:rsidRDefault="00B96427">
      <w:pPr>
        <w:spacing w:line="0" w:lineRule="atLeast"/>
        <w:ind w:left="9260"/>
        <w:rPr>
          <w:rFonts w:ascii="Century Gothic" w:hAnsi="Century Gothic"/>
          <w:szCs w:val="18"/>
        </w:rPr>
      </w:pPr>
      <w:bookmarkStart w:id="5" w:name="page9"/>
      <w:bookmarkEnd w:id="5"/>
    </w:p>
    <w:p w14:paraId="5269A3AF" w14:textId="77777777" w:rsidR="00B96427" w:rsidRPr="00EC4D96" w:rsidRDefault="00B96427">
      <w:pPr>
        <w:spacing w:line="225" w:lineRule="exact"/>
        <w:rPr>
          <w:rFonts w:ascii="Century Gothic" w:eastAsia="Times New Roman" w:hAnsi="Century Gothic"/>
          <w:sz w:val="18"/>
          <w:szCs w:val="18"/>
        </w:rPr>
      </w:pPr>
    </w:p>
    <w:p w14:paraId="39B94671" w14:textId="77777777" w:rsidR="00B96427" w:rsidRPr="00EC4D96" w:rsidRDefault="00C03E68">
      <w:pPr>
        <w:spacing w:line="403" w:lineRule="auto"/>
        <w:ind w:left="740" w:right="20"/>
        <w:rPr>
          <w:rFonts w:ascii="Century Gothic" w:eastAsia="Arial" w:hAnsi="Century Gothic"/>
          <w:szCs w:val="18"/>
        </w:rPr>
      </w:pPr>
      <w:r w:rsidRPr="00EC4D96">
        <w:rPr>
          <w:rFonts w:ascii="Century Gothic" w:eastAsia="Arial" w:hAnsi="Century Gothic"/>
          <w:szCs w:val="18"/>
        </w:rPr>
        <w:t>maintaining a diversified and skilled pool of talent and leadership in the face of forthcoming successions will be imperative for organizations.</w:t>
      </w:r>
    </w:p>
    <w:p w14:paraId="13D03D09" w14:textId="77777777" w:rsidR="00B96427" w:rsidRPr="00EC4D96" w:rsidRDefault="00B96427">
      <w:pPr>
        <w:spacing w:line="235" w:lineRule="exact"/>
        <w:rPr>
          <w:rFonts w:ascii="Century Gothic" w:eastAsia="Times New Roman" w:hAnsi="Century Gothic"/>
          <w:sz w:val="18"/>
          <w:szCs w:val="18"/>
        </w:rPr>
      </w:pPr>
    </w:p>
    <w:p w14:paraId="36C24FE5" w14:textId="77777777" w:rsidR="00B96427" w:rsidRPr="00EC4D96" w:rsidRDefault="00C03E68">
      <w:pPr>
        <w:numPr>
          <w:ilvl w:val="0"/>
          <w:numId w:val="9"/>
        </w:numPr>
        <w:tabs>
          <w:tab w:val="left" w:pos="720"/>
        </w:tabs>
        <w:spacing w:line="368" w:lineRule="auto"/>
        <w:ind w:left="720" w:right="20" w:hanging="354"/>
        <w:jc w:val="both"/>
        <w:rPr>
          <w:rFonts w:ascii="Century Gothic" w:eastAsia="Arial" w:hAnsi="Century Gothic"/>
          <w:szCs w:val="18"/>
        </w:rPr>
      </w:pPr>
      <w:r w:rsidRPr="00EC4D96">
        <w:rPr>
          <w:rFonts w:ascii="Century Gothic" w:eastAsia="Arial" w:hAnsi="Century Gothic"/>
          <w:szCs w:val="18"/>
        </w:rPr>
        <w:t>Disruptive shifts in energy markets are affecting industries, supply chains, and economic development across many states, provinces, and regions. In addition to the impact on consumer spending, patterns of work and leisure may be modified, necessitating new approaches to urban and rural planning and transportation infrastructure. Significantly, energy costs are an important business location factor which influences the competitiveness of communities.</w:t>
      </w:r>
    </w:p>
    <w:p w14:paraId="577FE4EC" w14:textId="77777777" w:rsidR="00B96427" w:rsidRPr="00EC4D96" w:rsidRDefault="00B96427">
      <w:pPr>
        <w:spacing w:line="310" w:lineRule="exact"/>
        <w:rPr>
          <w:rFonts w:ascii="Century Gothic" w:eastAsia="Arial" w:hAnsi="Century Gothic"/>
          <w:szCs w:val="18"/>
        </w:rPr>
      </w:pPr>
    </w:p>
    <w:p w14:paraId="607E1EAE" w14:textId="38F6B7B5" w:rsidR="00B96427" w:rsidRPr="00EC4D96" w:rsidRDefault="00C03E68">
      <w:pPr>
        <w:numPr>
          <w:ilvl w:val="1"/>
          <w:numId w:val="9"/>
        </w:numPr>
        <w:tabs>
          <w:tab w:val="left" w:pos="740"/>
        </w:tabs>
        <w:spacing w:line="354" w:lineRule="auto"/>
        <w:ind w:left="740" w:hanging="360"/>
        <w:jc w:val="both"/>
        <w:rPr>
          <w:rFonts w:ascii="Century Gothic" w:eastAsia="Arial" w:hAnsi="Century Gothic"/>
          <w:szCs w:val="18"/>
        </w:rPr>
      </w:pPr>
      <w:r w:rsidRPr="00EC4D96">
        <w:rPr>
          <w:rFonts w:ascii="Century Gothic" w:eastAsia="Arial" w:hAnsi="Century Gothic"/>
          <w:szCs w:val="18"/>
        </w:rPr>
        <w:t>Globalization redefined how economic developers view their boundaries. In the 21</w:t>
      </w:r>
      <w:r w:rsidRPr="00EC4D96">
        <w:rPr>
          <w:rFonts w:ascii="Century Gothic" w:eastAsia="Arial" w:hAnsi="Century Gothic"/>
          <w:sz w:val="24"/>
          <w:szCs w:val="18"/>
          <w:vertAlign w:val="superscript"/>
        </w:rPr>
        <w:t>st</w:t>
      </w:r>
      <w:r w:rsidRPr="00EC4D96">
        <w:rPr>
          <w:rFonts w:ascii="Century Gothic" w:eastAsia="Arial" w:hAnsi="Century Gothic"/>
          <w:szCs w:val="18"/>
        </w:rPr>
        <w:t xml:space="preserve"> century, economic developers have had to cope with new challenges that include balancing global demands to better serve their locality. Recent uncertainty in terms of trade and global alliances, as well as changes in policy, underscore the importance of knowing how to </w:t>
      </w:r>
      <w:r w:rsidR="00EC4D96" w:rsidRPr="00EC4D96">
        <w:rPr>
          <w:rFonts w:ascii="Century Gothic" w:eastAsia="Arial" w:hAnsi="Century Gothic"/>
          <w:szCs w:val="18"/>
        </w:rPr>
        <w:t>manoeuvre</w:t>
      </w:r>
      <w:r w:rsidRPr="00EC4D96">
        <w:rPr>
          <w:rFonts w:ascii="Century Gothic" w:eastAsia="Arial" w:hAnsi="Century Gothic"/>
          <w:szCs w:val="18"/>
        </w:rPr>
        <w:t xml:space="preserve"> in this complex global marketplace. Understanding the complexities of the global marketplace, and how it impacts individual communities, is essential to maintaining a competitive advantage and sustaining investments in communities nationwide.</w:t>
      </w:r>
    </w:p>
    <w:p w14:paraId="616BD718" w14:textId="77777777" w:rsidR="00B96427" w:rsidRPr="00EC4D96" w:rsidRDefault="00B96427">
      <w:pPr>
        <w:spacing w:line="292" w:lineRule="exact"/>
        <w:rPr>
          <w:rFonts w:ascii="Century Gothic" w:eastAsia="Arial" w:hAnsi="Century Gothic"/>
          <w:szCs w:val="18"/>
        </w:rPr>
      </w:pPr>
    </w:p>
    <w:p w14:paraId="0127A46A" w14:textId="77777777" w:rsidR="00B96427" w:rsidRPr="00EC4D96" w:rsidRDefault="00C03E68">
      <w:pPr>
        <w:numPr>
          <w:ilvl w:val="1"/>
          <w:numId w:val="9"/>
        </w:numPr>
        <w:tabs>
          <w:tab w:val="left" w:pos="740"/>
        </w:tabs>
        <w:spacing w:line="366" w:lineRule="auto"/>
        <w:ind w:left="740" w:right="20" w:hanging="360"/>
        <w:jc w:val="both"/>
        <w:rPr>
          <w:rFonts w:ascii="Century Gothic" w:eastAsia="Arial" w:hAnsi="Century Gothic"/>
          <w:szCs w:val="18"/>
        </w:rPr>
      </w:pPr>
      <w:r w:rsidRPr="00EC4D96">
        <w:rPr>
          <w:rFonts w:ascii="Century Gothic" w:eastAsia="Arial" w:hAnsi="Century Gothic"/>
          <w:szCs w:val="18"/>
        </w:rPr>
        <w:t>Incidences of community-altering events have been increasing, causing severe physical and economic damage. Natural disasters such as hurricanes, tornadoes, flooding and fires, as well as environmental degradation industry life cycles, and disruptive technologies all require organized and coordinated preparation, mitigation, and recovery efforts. The economic developer needs to have a clear understanding of the roles and responsibilities of all stakeholders</w:t>
      </w:r>
    </w:p>
    <w:p w14:paraId="68DB312D" w14:textId="77777777" w:rsidR="00B96427" w:rsidRPr="00EC4D96" w:rsidRDefault="00B96427">
      <w:pPr>
        <w:spacing w:line="200" w:lineRule="exact"/>
        <w:rPr>
          <w:rFonts w:ascii="Century Gothic" w:eastAsia="Times New Roman" w:hAnsi="Century Gothic"/>
          <w:sz w:val="18"/>
          <w:szCs w:val="18"/>
        </w:rPr>
      </w:pPr>
    </w:p>
    <w:p w14:paraId="3BFA6DCE" w14:textId="77777777" w:rsidR="00B96427" w:rsidRPr="00EC4D96" w:rsidRDefault="00B96427">
      <w:pPr>
        <w:spacing w:line="236" w:lineRule="exact"/>
        <w:rPr>
          <w:rFonts w:ascii="Century Gothic" w:eastAsia="Times New Roman" w:hAnsi="Century Gothic"/>
          <w:sz w:val="18"/>
          <w:szCs w:val="18"/>
        </w:rPr>
      </w:pPr>
    </w:p>
    <w:p w14:paraId="115350B4" w14:textId="77777777" w:rsidR="00B96427" w:rsidRPr="00EC4D96" w:rsidRDefault="00C03E68">
      <w:pPr>
        <w:spacing w:line="0" w:lineRule="atLeast"/>
        <w:rPr>
          <w:rFonts w:ascii="Century Gothic" w:eastAsia="Arial" w:hAnsi="Century Gothic"/>
          <w:b/>
          <w:sz w:val="22"/>
          <w:szCs w:val="18"/>
        </w:rPr>
      </w:pPr>
      <w:r w:rsidRPr="00EC4D96">
        <w:rPr>
          <w:rFonts w:ascii="Century Gothic" w:eastAsia="Arial" w:hAnsi="Century Gothic"/>
          <w:b/>
          <w:sz w:val="22"/>
          <w:szCs w:val="18"/>
        </w:rPr>
        <w:t>Challenges to and Opportunities for the Association</w:t>
      </w:r>
    </w:p>
    <w:p w14:paraId="444BCD33" w14:textId="77777777" w:rsidR="00B96427" w:rsidRPr="00EC4D96" w:rsidRDefault="00B96427">
      <w:pPr>
        <w:spacing w:line="200" w:lineRule="exact"/>
        <w:rPr>
          <w:rFonts w:ascii="Century Gothic" w:eastAsia="Times New Roman" w:hAnsi="Century Gothic"/>
          <w:sz w:val="18"/>
          <w:szCs w:val="18"/>
        </w:rPr>
      </w:pPr>
    </w:p>
    <w:p w14:paraId="2B0C0621" w14:textId="77777777" w:rsidR="00B96427" w:rsidRPr="00EC4D96" w:rsidRDefault="00B96427">
      <w:pPr>
        <w:spacing w:line="280" w:lineRule="exact"/>
        <w:rPr>
          <w:rFonts w:ascii="Century Gothic" w:eastAsia="Times New Roman" w:hAnsi="Century Gothic"/>
          <w:sz w:val="18"/>
          <w:szCs w:val="18"/>
        </w:rPr>
      </w:pPr>
    </w:p>
    <w:p w14:paraId="0753E959" w14:textId="54FFF8E0" w:rsidR="00B96427" w:rsidRPr="00EC4D96" w:rsidRDefault="00C03E68">
      <w:pPr>
        <w:numPr>
          <w:ilvl w:val="0"/>
          <w:numId w:val="10"/>
        </w:numPr>
        <w:tabs>
          <w:tab w:val="left" w:pos="740"/>
        </w:tabs>
        <w:spacing w:line="370" w:lineRule="auto"/>
        <w:ind w:left="740" w:hanging="360"/>
        <w:jc w:val="both"/>
        <w:rPr>
          <w:rFonts w:ascii="Century Gothic" w:eastAsia="Arial" w:hAnsi="Century Gothic"/>
          <w:szCs w:val="18"/>
        </w:rPr>
      </w:pPr>
      <w:r w:rsidRPr="00EC4D96">
        <w:rPr>
          <w:rFonts w:ascii="Century Gothic" w:eastAsia="Arial" w:hAnsi="Century Gothic"/>
          <w:szCs w:val="18"/>
        </w:rPr>
        <w:t xml:space="preserve">Many economic development organizations have fewer resources in terms of money and capacity. However, the need for professional development and networking has increased, and in some places state, regional, local associations – both public and private - are growing in importance for delivering many functions once </w:t>
      </w:r>
      <w:r w:rsidR="00EC4D96" w:rsidRPr="00EC4D96">
        <w:rPr>
          <w:rFonts w:ascii="Century Gothic" w:eastAsia="Arial" w:hAnsi="Century Gothic"/>
          <w:szCs w:val="18"/>
        </w:rPr>
        <w:t>cantered</w:t>
      </w:r>
      <w:r w:rsidRPr="00EC4D96">
        <w:rPr>
          <w:rFonts w:ascii="Century Gothic" w:eastAsia="Arial" w:hAnsi="Century Gothic"/>
          <w:szCs w:val="18"/>
        </w:rPr>
        <w:t xml:space="preserve"> in national organizations.</w:t>
      </w:r>
    </w:p>
    <w:p w14:paraId="392BA824" w14:textId="77777777" w:rsidR="00B96427" w:rsidRPr="00EC4D96" w:rsidRDefault="00B96427">
      <w:pPr>
        <w:spacing w:line="146" w:lineRule="exact"/>
        <w:rPr>
          <w:rFonts w:ascii="Century Gothic" w:eastAsia="Times New Roman" w:hAnsi="Century Gothic"/>
          <w:sz w:val="18"/>
          <w:szCs w:val="18"/>
        </w:rPr>
      </w:pPr>
    </w:p>
    <w:p w14:paraId="5ADE3861" w14:textId="77777777" w:rsidR="00B96427" w:rsidRPr="00EC4D96" w:rsidRDefault="00C03E68">
      <w:pPr>
        <w:spacing w:line="0" w:lineRule="atLeast"/>
        <w:ind w:left="9280"/>
        <w:rPr>
          <w:rFonts w:ascii="Century Gothic" w:hAnsi="Century Gothic"/>
          <w:szCs w:val="18"/>
        </w:rPr>
      </w:pPr>
      <w:r w:rsidRPr="00EC4D96">
        <w:rPr>
          <w:rFonts w:ascii="Century Gothic" w:hAnsi="Century Gothic"/>
          <w:szCs w:val="18"/>
        </w:rPr>
        <w:t>8</w:t>
      </w:r>
    </w:p>
    <w:p w14:paraId="1A25D023" w14:textId="77777777" w:rsidR="00B96427" w:rsidRPr="00EC4D96" w:rsidRDefault="00B96427">
      <w:pPr>
        <w:spacing w:line="0" w:lineRule="atLeast"/>
        <w:ind w:left="9280"/>
        <w:rPr>
          <w:rFonts w:ascii="Century Gothic" w:hAnsi="Century Gothic"/>
          <w:szCs w:val="18"/>
        </w:rPr>
        <w:sectPr w:rsidR="00B96427" w:rsidRPr="00EC4D96">
          <w:pgSz w:w="12240" w:h="15840"/>
          <w:pgMar w:top="1440" w:right="1420" w:bottom="454" w:left="1420" w:header="0" w:footer="0" w:gutter="0"/>
          <w:cols w:space="0" w:equalWidth="0">
            <w:col w:w="9400"/>
          </w:cols>
          <w:docGrid w:linePitch="360"/>
        </w:sectPr>
      </w:pPr>
    </w:p>
    <w:p w14:paraId="37AE7B99" w14:textId="77777777" w:rsidR="00B96427" w:rsidRPr="00EC4D96" w:rsidRDefault="00B96427">
      <w:pPr>
        <w:spacing w:line="200" w:lineRule="exact"/>
        <w:rPr>
          <w:rFonts w:ascii="Century Gothic" w:eastAsia="Times New Roman" w:hAnsi="Century Gothic"/>
          <w:sz w:val="18"/>
          <w:szCs w:val="18"/>
        </w:rPr>
      </w:pPr>
      <w:bookmarkStart w:id="6" w:name="page10"/>
      <w:bookmarkEnd w:id="6"/>
    </w:p>
    <w:p w14:paraId="3BC86EDB" w14:textId="77777777" w:rsidR="00B96427" w:rsidRPr="00EC4D96" w:rsidRDefault="00B96427">
      <w:pPr>
        <w:spacing w:line="200" w:lineRule="exact"/>
        <w:rPr>
          <w:rFonts w:ascii="Century Gothic" w:eastAsia="Times New Roman" w:hAnsi="Century Gothic"/>
          <w:sz w:val="18"/>
          <w:szCs w:val="18"/>
        </w:rPr>
      </w:pPr>
    </w:p>
    <w:p w14:paraId="13518BF9" w14:textId="77777777" w:rsidR="00B96427" w:rsidRPr="00EC4D96" w:rsidRDefault="00B96427">
      <w:pPr>
        <w:spacing w:line="330" w:lineRule="exact"/>
        <w:rPr>
          <w:rFonts w:ascii="Century Gothic" w:eastAsia="Times New Roman" w:hAnsi="Century Gothic"/>
          <w:sz w:val="18"/>
          <w:szCs w:val="18"/>
        </w:rPr>
      </w:pPr>
    </w:p>
    <w:p w14:paraId="3A737CB7" w14:textId="77777777" w:rsidR="00B96427" w:rsidRPr="00EC4D96" w:rsidRDefault="00C03E68">
      <w:pPr>
        <w:numPr>
          <w:ilvl w:val="0"/>
          <w:numId w:val="11"/>
        </w:numPr>
        <w:tabs>
          <w:tab w:val="left" w:pos="700"/>
        </w:tabs>
        <w:spacing w:line="371" w:lineRule="auto"/>
        <w:ind w:left="700" w:hanging="364"/>
        <w:jc w:val="both"/>
        <w:rPr>
          <w:rFonts w:ascii="Century Gothic" w:eastAsia="Arial" w:hAnsi="Century Gothic"/>
          <w:szCs w:val="18"/>
        </w:rPr>
      </w:pPr>
      <w:r w:rsidRPr="00EC4D96">
        <w:rPr>
          <w:rFonts w:ascii="Century Gothic" w:eastAsia="Arial" w:hAnsi="Century Gothic"/>
          <w:szCs w:val="18"/>
        </w:rPr>
        <w:t>A diversified membership provides a greater foundation for innovation and ideas, but creates the organizational challenge of providing value to different market segments while maintaining IEDC’s integrity. How does IEDC deliver value and structure and continue to deliver relevant services to a diverse population? How can we better engage members to help develop value?</w:t>
      </w:r>
    </w:p>
    <w:p w14:paraId="7B84473A" w14:textId="77777777" w:rsidR="00B96427" w:rsidRPr="00EC4D96" w:rsidRDefault="00B96427">
      <w:pPr>
        <w:spacing w:line="230" w:lineRule="exact"/>
        <w:rPr>
          <w:rFonts w:ascii="Century Gothic" w:eastAsia="Arial" w:hAnsi="Century Gothic"/>
          <w:szCs w:val="18"/>
        </w:rPr>
      </w:pPr>
    </w:p>
    <w:p w14:paraId="1CAD789B" w14:textId="77777777" w:rsidR="00B96427" w:rsidRPr="00EC4D96" w:rsidRDefault="00C03E68">
      <w:pPr>
        <w:numPr>
          <w:ilvl w:val="1"/>
          <w:numId w:val="11"/>
        </w:numPr>
        <w:tabs>
          <w:tab w:val="left" w:pos="720"/>
        </w:tabs>
        <w:spacing w:line="394" w:lineRule="auto"/>
        <w:ind w:left="720" w:right="20" w:hanging="360"/>
        <w:jc w:val="both"/>
        <w:rPr>
          <w:rFonts w:ascii="Century Gothic" w:eastAsia="Arial" w:hAnsi="Century Gothic"/>
          <w:szCs w:val="18"/>
        </w:rPr>
      </w:pPr>
      <w:r w:rsidRPr="00EC4D96">
        <w:rPr>
          <w:rFonts w:ascii="Century Gothic" w:eastAsia="Arial" w:hAnsi="Century Gothic"/>
          <w:szCs w:val="18"/>
        </w:rPr>
        <w:t>The complexity of competition around the world is enormous. In this volatile global economy, the issue is not just what is delivered, but when and how it is delivered. This creates different requisites for service delivery in terms of timing and value. How can IEDC provide members with context and assistance for coping with these fundamental issues?</w:t>
      </w:r>
    </w:p>
    <w:p w14:paraId="45F88197" w14:textId="77777777" w:rsidR="00B96427" w:rsidRPr="00EC4D96" w:rsidRDefault="00B96427">
      <w:pPr>
        <w:spacing w:line="217" w:lineRule="exact"/>
        <w:rPr>
          <w:rFonts w:ascii="Century Gothic" w:eastAsia="Arial" w:hAnsi="Century Gothic"/>
          <w:szCs w:val="18"/>
        </w:rPr>
      </w:pPr>
    </w:p>
    <w:p w14:paraId="699048EE" w14:textId="77777777" w:rsidR="00B96427" w:rsidRPr="00EC4D96" w:rsidRDefault="00C03E68">
      <w:pPr>
        <w:numPr>
          <w:ilvl w:val="1"/>
          <w:numId w:val="11"/>
        </w:numPr>
        <w:tabs>
          <w:tab w:val="left" w:pos="720"/>
        </w:tabs>
        <w:spacing w:line="370" w:lineRule="auto"/>
        <w:ind w:left="720" w:hanging="360"/>
        <w:jc w:val="both"/>
        <w:rPr>
          <w:rFonts w:ascii="Century Gothic" w:eastAsia="Arial" w:hAnsi="Century Gothic"/>
          <w:szCs w:val="18"/>
        </w:rPr>
      </w:pPr>
      <w:r w:rsidRPr="00EC4D96">
        <w:rPr>
          <w:rFonts w:ascii="Century Gothic" w:eastAsia="Arial" w:hAnsi="Century Gothic"/>
          <w:szCs w:val="18"/>
        </w:rPr>
        <w:t>Dynamic demand is expanding the role of economic development practitioner and there is a heightened sense of urgency to meet demands. Members are seeking the latest technologies and data solutions to best support economic development efforts in their communities. How does the organization help members articulate their role in the community and communicate results in this fast-paced environment?</w:t>
      </w:r>
    </w:p>
    <w:p w14:paraId="5F4AD2D0" w14:textId="77777777" w:rsidR="00B96427" w:rsidRPr="00EC4D96" w:rsidRDefault="00B96427">
      <w:pPr>
        <w:spacing w:line="238" w:lineRule="exact"/>
        <w:rPr>
          <w:rFonts w:ascii="Century Gothic" w:eastAsia="Arial" w:hAnsi="Century Gothic"/>
          <w:szCs w:val="18"/>
        </w:rPr>
      </w:pPr>
    </w:p>
    <w:p w14:paraId="5486552C" w14:textId="77777777" w:rsidR="00B96427" w:rsidRPr="00EC4D96" w:rsidRDefault="00C03E68">
      <w:pPr>
        <w:numPr>
          <w:ilvl w:val="0"/>
          <w:numId w:val="11"/>
        </w:numPr>
        <w:tabs>
          <w:tab w:val="left" w:pos="700"/>
        </w:tabs>
        <w:spacing w:line="366" w:lineRule="auto"/>
        <w:ind w:left="700" w:right="20" w:hanging="354"/>
        <w:jc w:val="both"/>
        <w:rPr>
          <w:rFonts w:ascii="Century Gothic" w:eastAsia="Arial" w:hAnsi="Century Gothic"/>
          <w:szCs w:val="18"/>
        </w:rPr>
      </w:pPr>
      <w:r w:rsidRPr="00EC4D96">
        <w:rPr>
          <w:rFonts w:ascii="Century Gothic" w:eastAsia="Arial" w:hAnsi="Century Gothic"/>
          <w:szCs w:val="18"/>
        </w:rPr>
        <w:t>Members recognize that they are the change agents in their communities that are driving innovative and transformational advancements. Yet, there are limited opportunities and resources on the local level for leadership development for both the current leadership and for developing the next generation of economic development leaders. How do we encourage current professionals to partake in more training and incite youth to get engaged in the profession?</w:t>
      </w:r>
    </w:p>
    <w:p w14:paraId="407E4A22" w14:textId="77777777" w:rsidR="00B96427" w:rsidRPr="00EC4D96" w:rsidRDefault="00B96427">
      <w:pPr>
        <w:spacing w:line="200" w:lineRule="exact"/>
        <w:rPr>
          <w:rFonts w:ascii="Century Gothic" w:eastAsia="Arial" w:hAnsi="Century Gothic"/>
          <w:szCs w:val="18"/>
        </w:rPr>
      </w:pPr>
    </w:p>
    <w:p w14:paraId="47EEC953" w14:textId="77777777" w:rsidR="00B96427" w:rsidRPr="00EC4D96" w:rsidRDefault="00B96427">
      <w:pPr>
        <w:spacing w:line="202" w:lineRule="exact"/>
        <w:rPr>
          <w:rFonts w:ascii="Century Gothic" w:eastAsia="Arial" w:hAnsi="Century Gothic"/>
          <w:szCs w:val="18"/>
        </w:rPr>
      </w:pPr>
    </w:p>
    <w:p w14:paraId="2EAE603A" w14:textId="77777777" w:rsidR="00B96427" w:rsidRPr="00EC4D96" w:rsidRDefault="00C03E68">
      <w:pPr>
        <w:numPr>
          <w:ilvl w:val="1"/>
          <w:numId w:val="11"/>
        </w:numPr>
        <w:tabs>
          <w:tab w:val="left" w:pos="720"/>
        </w:tabs>
        <w:spacing w:line="366" w:lineRule="auto"/>
        <w:ind w:left="720" w:right="20" w:hanging="360"/>
        <w:jc w:val="both"/>
        <w:rPr>
          <w:rFonts w:ascii="Century Gothic" w:eastAsia="Arial" w:hAnsi="Century Gothic"/>
          <w:szCs w:val="18"/>
        </w:rPr>
      </w:pPr>
      <w:r w:rsidRPr="00EC4D96">
        <w:rPr>
          <w:rFonts w:ascii="Century Gothic" w:eastAsia="Arial" w:hAnsi="Century Gothic"/>
          <w:szCs w:val="18"/>
        </w:rPr>
        <w:t>Members view IEDC as a reputable and worthwhile network with a strong value proposition, including programs and services that help practitioners to develop vibrant, resilient communities. However, members are under increased local scrutiny. How can we better communicate the value of IEDC programs and services and effectively market the organization to non-members, as well as validate the importance of economic development initiatives in this critical framework?</w:t>
      </w:r>
    </w:p>
    <w:p w14:paraId="72AE5A33" w14:textId="77777777" w:rsidR="00B96427" w:rsidRPr="00EC4D96" w:rsidRDefault="00B96427">
      <w:pPr>
        <w:spacing w:line="200" w:lineRule="exact"/>
        <w:rPr>
          <w:rFonts w:ascii="Century Gothic" w:eastAsia="Times New Roman" w:hAnsi="Century Gothic"/>
          <w:sz w:val="18"/>
          <w:szCs w:val="18"/>
        </w:rPr>
      </w:pPr>
    </w:p>
    <w:p w14:paraId="25C73B28" w14:textId="77777777" w:rsidR="00B96427" w:rsidRPr="00EC4D96" w:rsidRDefault="00B96427">
      <w:pPr>
        <w:spacing w:line="200" w:lineRule="exact"/>
        <w:rPr>
          <w:rFonts w:ascii="Century Gothic" w:eastAsia="Times New Roman" w:hAnsi="Century Gothic"/>
          <w:sz w:val="18"/>
          <w:szCs w:val="18"/>
        </w:rPr>
      </w:pPr>
    </w:p>
    <w:p w14:paraId="67354545" w14:textId="77777777" w:rsidR="00B96427" w:rsidRPr="00EC4D96" w:rsidRDefault="00B96427">
      <w:pPr>
        <w:spacing w:line="200" w:lineRule="exact"/>
        <w:rPr>
          <w:rFonts w:ascii="Century Gothic" w:eastAsia="Times New Roman" w:hAnsi="Century Gothic"/>
          <w:sz w:val="18"/>
          <w:szCs w:val="18"/>
        </w:rPr>
      </w:pPr>
    </w:p>
    <w:p w14:paraId="01AF5CCF" w14:textId="77777777" w:rsidR="00B96427" w:rsidRPr="00EC4D96" w:rsidRDefault="00B96427">
      <w:pPr>
        <w:spacing w:line="200" w:lineRule="exact"/>
        <w:rPr>
          <w:rFonts w:ascii="Century Gothic" w:eastAsia="Times New Roman" w:hAnsi="Century Gothic"/>
          <w:sz w:val="18"/>
          <w:szCs w:val="18"/>
        </w:rPr>
      </w:pPr>
    </w:p>
    <w:p w14:paraId="3F882487" w14:textId="77777777" w:rsidR="00B96427" w:rsidRPr="00EC4D96" w:rsidRDefault="00B96427">
      <w:pPr>
        <w:spacing w:line="373" w:lineRule="exact"/>
        <w:rPr>
          <w:rFonts w:ascii="Century Gothic" w:eastAsia="Times New Roman" w:hAnsi="Century Gothic"/>
          <w:sz w:val="18"/>
          <w:szCs w:val="18"/>
        </w:rPr>
      </w:pPr>
    </w:p>
    <w:p w14:paraId="64EE12C7" w14:textId="77777777" w:rsidR="00B96427" w:rsidRPr="00EC4D96" w:rsidRDefault="00C03E68">
      <w:pPr>
        <w:spacing w:line="0" w:lineRule="atLeast"/>
        <w:ind w:left="9260"/>
        <w:rPr>
          <w:rFonts w:ascii="Century Gothic" w:hAnsi="Century Gothic"/>
          <w:szCs w:val="18"/>
        </w:rPr>
      </w:pPr>
      <w:r w:rsidRPr="00EC4D96">
        <w:rPr>
          <w:rFonts w:ascii="Century Gothic" w:hAnsi="Century Gothic"/>
          <w:szCs w:val="18"/>
        </w:rPr>
        <w:t>9</w:t>
      </w:r>
    </w:p>
    <w:p w14:paraId="1C5354EE" w14:textId="77777777" w:rsidR="00B96427" w:rsidRPr="00EC4D96" w:rsidRDefault="00B96427">
      <w:pPr>
        <w:spacing w:line="0" w:lineRule="atLeast"/>
        <w:ind w:left="9260"/>
        <w:rPr>
          <w:rFonts w:ascii="Century Gothic" w:hAnsi="Century Gothic"/>
          <w:szCs w:val="18"/>
        </w:rPr>
        <w:sectPr w:rsidR="00B96427" w:rsidRPr="00EC4D96">
          <w:pgSz w:w="12240" w:h="15840"/>
          <w:pgMar w:top="1440" w:right="1420" w:bottom="454" w:left="1440" w:header="0" w:footer="0" w:gutter="0"/>
          <w:cols w:space="0" w:equalWidth="0">
            <w:col w:w="9380"/>
          </w:cols>
          <w:docGrid w:linePitch="360"/>
        </w:sectPr>
      </w:pPr>
    </w:p>
    <w:p w14:paraId="43EDF2DF" w14:textId="77777777" w:rsidR="00B96427" w:rsidRPr="00EC4D96" w:rsidRDefault="00B96427">
      <w:pPr>
        <w:spacing w:line="200" w:lineRule="exact"/>
        <w:rPr>
          <w:rFonts w:ascii="Century Gothic" w:eastAsia="Times New Roman" w:hAnsi="Century Gothic"/>
          <w:sz w:val="18"/>
          <w:szCs w:val="18"/>
        </w:rPr>
      </w:pPr>
      <w:bookmarkStart w:id="7" w:name="page11"/>
      <w:bookmarkEnd w:id="7"/>
    </w:p>
    <w:p w14:paraId="1A8B28A2" w14:textId="77777777" w:rsidR="00B96427" w:rsidRPr="00EC4D96" w:rsidRDefault="00B96427">
      <w:pPr>
        <w:spacing w:line="211" w:lineRule="exact"/>
        <w:rPr>
          <w:rFonts w:ascii="Century Gothic" w:eastAsia="Times New Roman" w:hAnsi="Century Gothic"/>
          <w:sz w:val="18"/>
          <w:szCs w:val="18"/>
        </w:rPr>
      </w:pPr>
    </w:p>
    <w:p w14:paraId="67A29D99" w14:textId="77777777" w:rsidR="00B96427" w:rsidRPr="00EC4D96" w:rsidRDefault="00C03E68">
      <w:pPr>
        <w:spacing w:line="0" w:lineRule="atLeast"/>
        <w:rPr>
          <w:rFonts w:ascii="Century Gothic" w:eastAsia="Arial" w:hAnsi="Century Gothic"/>
          <w:b/>
          <w:color w:val="365F91"/>
          <w:sz w:val="24"/>
          <w:szCs w:val="18"/>
        </w:rPr>
      </w:pPr>
      <w:r w:rsidRPr="00EC4D96">
        <w:rPr>
          <w:rFonts w:ascii="Century Gothic" w:eastAsia="Arial" w:hAnsi="Century Gothic"/>
          <w:b/>
          <w:color w:val="365F91"/>
          <w:sz w:val="24"/>
          <w:szCs w:val="18"/>
        </w:rPr>
        <w:t>The Strategic Plan</w:t>
      </w:r>
    </w:p>
    <w:p w14:paraId="6484F31C" w14:textId="77777777" w:rsidR="00B96427" w:rsidRPr="00EC4D96" w:rsidRDefault="00B96427">
      <w:pPr>
        <w:spacing w:line="311" w:lineRule="exact"/>
        <w:rPr>
          <w:rFonts w:ascii="Century Gothic" w:eastAsia="Times New Roman" w:hAnsi="Century Gothic"/>
          <w:sz w:val="18"/>
          <w:szCs w:val="18"/>
        </w:rPr>
      </w:pPr>
    </w:p>
    <w:p w14:paraId="5B6F7507" w14:textId="77777777" w:rsidR="00B96427" w:rsidRPr="00EC4D96" w:rsidRDefault="00C03E68">
      <w:pPr>
        <w:spacing w:line="382" w:lineRule="auto"/>
        <w:ind w:left="20"/>
        <w:jc w:val="both"/>
        <w:rPr>
          <w:rFonts w:ascii="Century Gothic" w:eastAsia="Arial" w:hAnsi="Century Gothic"/>
          <w:szCs w:val="18"/>
        </w:rPr>
      </w:pPr>
      <w:r w:rsidRPr="00EC4D96">
        <w:rPr>
          <w:rFonts w:ascii="Century Gothic" w:eastAsia="Arial" w:hAnsi="Century Gothic"/>
          <w:szCs w:val="18"/>
        </w:rPr>
        <w:t>Since the initial roll out of the first strategic plan, the IEDC Board of Directors has met every two years to review and revise the organization’s strategic priorities to meet an ever-growing and changing set of new realities.</w:t>
      </w:r>
    </w:p>
    <w:p w14:paraId="5DE9710C" w14:textId="77777777" w:rsidR="00B96427" w:rsidRPr="00EC4D96" w:rsidRDefault="00B96427">
      <w:pPr>
        <w:spacing w:line="242" w:lineRule="exact"/>
        <w:rPr>
          <w:rFonts w:ascii="Century Gothic" w:eastAsia="Times New Roman" w:hAnsi="Century Gothic"/>
          <w:sz w:val="18"/>
          <w:szCs w:val="18"/>
        </w:rPr>
      </w:pPr>
    </w:p>
    <w:p w14:paraId="5FA2BB97" w14:textId="77777777" w:rsidR="00B96427" w:rsidRPr="00EC4D96" w:rsidRDefault="00C03E68">
      <w:pPr>
        <w:spacing w:line="374" w:lineRule="auto"/>
        <w:ind w:left="20"/>
        <w:jc w:val="both"/>
        <w:rPr>
          <w:rFonts w:ascii="Century Gothic" w:eastAsia="Arial" w:hAnsi="Century Gothic"/>
          <w:szCs w:val="18"/>
        </w:rPr>
      </w:pPr>
      <w:r w:rsidRPr="00EC4D96">
        <w:rPr>
          <w:rFonts w:ascii="Century Gothic" w:eastAsia="Arial" w:hAnsi="Century Gothic"/>
          <w:szCs w:val="18"/>
        </w:rPr>
        <w:t>This plan represents a strategic policy document that will be annually reviewed within our budget process to ensure that we prioritize our efforts in both a strategic and fiscally responsible manner. Any new activities we undertake within the framework of the plan must be revenue neutral or come with an identified revenue stream.</w:t>
      </w:r>
    </w:p>
    <w:p w14:paraId="01036EB8" w14:textId="77777777" w:rsidR="00B96427" w:rsidRPr="00EC4D96" w:rsidRDefault="00B96427">
      <w:pPr>
        <w:spacing w:line="252" w:lineRule="exact"/>
        <w:rPr>
          <w:rFonts w:ascii="Century Gothic" w:eastAsia="Times New Roman" w:hAnsi="Century Gothic"/>
          <w:sz w:val="18"/>
          <w:szCs w:val="18"/>
        </w:rPr>
      </w:pPr>
    </w:p>
    <w:p w14:paraId="7BBB3AAB" w14:textId="77777777" w:rsidR="00B96427" w:rsidRPr="00EC4D96" w:rsidRDefault="00C03E68">
      <w:pPr>
        <w:spacing w:line="381" w:lineRule="auto"/>
        <w:ind w:left="20"/>
        <w:jc w:val="both"/>
        <w:rPr>
          <w:rFonts w:ascii="Century Gothic" w:eastAsia="Arial" w:hAnsi="Century Gothic"/>
          <w:szCs w:val="18"/>
        </w:rPr>
      </w:pPr>
      <w:r w:rsidRPr="00EC4D96">
        <w:rPr>
          <w:rFonts w:ascii="Century Gothic" w:eastAsia="Arial" w:hAnsi="Century Gothic"/>
          <w:szCs w:val="18"/>
        </w:rPr>
        <w:t>However, our mission and core values remain the same. Our vision has been slightly updated since 2002, our strategic directives have been revised, and our objectives and action plan have been modified to best address the current conditions facing our profession.</w:t>
      </w:r>
    </w:p>
    <w:p w14:paraId="58C6AA4E" w14:textId="77777777" w:rsidR="00B96427" w:rsidRPr="00EC4D96" w:rsidRDefault="00B96427">
      <w:pPr>
        <w:spacing w:line="307" w:lineRule="exact"/>
        <w:rPr>
          <w:rFonts w:ascii="Century Gothic" w:eastAsia="Times New Roman" w:hAnsi="Century Gothic"/>
          <w:sz w:val="18"/>
          <w:szCs w:val="18"/>
        </w:rPr>
      </w:pPr>
    </w:p>
    <w:p w14:paraId="58806533" w14:textId="77777777" w:rsidR="00B96427" w:rsidRPr="00EC4D96" w:rsidRDefault="00C03E68">
      <w:pPr>
        <w:spacing w:line="0" w:lineRule="atLeast"/>
        <w:rPr>
          <w:rFonts w:ascii="Century Gothic" w:eastAsia="Arial" w:hAnsi="Century Gothic"/>
          <w:b/>
          <w:sz w:val="22"/>
          <w:szCs w:val="18"/>
        </w:rPr>
      </w:pPr>
      <w:r w:rsidRPr="00EC4D96">
        <w:rPr>
          <w:rFonts w:ascii="Century Gothic" w:eastAsia="Arial" w:hAnsi="Century Gothic"/>
          <w:b/>
          <w:sz w:val="22"/>
          <w:szCs w:val="18"/>
        </w:rPr>
        <w:t>Our Mission</w:t>
      </w:r>
    </w:p>
    <w:p w14:paraId="50B740D3" w14:textId="77777777" w:rsidR="00B96427" w:rsidRPr="00EC4D96" w:rsidRDefault="00B96427">
      <w:pPr>
        <w:spacing w:line="249" w:lineRule="exact"/>
        <w:rPr>
          <w:rFonts w:ascii="Century Gothic" w:eastAsia="Times New Roman" w:hAnsi="Century Gothic"/>
          <w:sz w:val="18"/>
          <w:szCs w:val="18"/>
        </w:rPr>
      </w:pPr>
    </w:p>
    <w:p w14:paraId="213EBCB1" w14:textId="77777777" w:rsidR="00B96427" w:rsidRPr="00EC4D96" w:rsidRDefault="00C03E68">
      <w:pPr>
        <w:spacing w:line="401" w:lineRule="auto"/>
        <w:ind w:left="20"/>
        <w:jc w:val="both"/>
        <w:rPr>
          <w:rFonts w:ascii="Century Gothic" w:eastAsia="Arial" w:hAnsi="Century Gothic"/>
          <w:szCs w:val="18"/>
        </w:rPr>
      </w:pPr>
      <w:r w:rsidRPr="00EC4D96">
        <w:rPr>
          <w:rFonts w:ascii="Century Gothic" w:eastAsia="Arial" w:hAnsi="Century Gothic"/>
          <w:szCs w:val="18"/>
        </w:rPr>
        <w:t>Our mission is to provide leadership and excellence in economic development for our communities, members, and partners.</w:t>
      </w:r>
    </w:p>
    <w:p w14:paraId="7ED98433" w14:textId="77777777" w:rsidR="00B96427" w:rsidRPr="00EC4D96" w:rsidRDefault="00B96427">
      <w:pPr>
        <w:spacing w:line="107" w:lineRule="exact"/>
        <w:rPr>
          <w:rFonts w:ascii="Century Gothic" w:eastAsia="Times New Roman" w:hAnsi="Century Gothic"/>
          <w:sz w:val="18"/>
          <w:szCs w:val="18"/>
        </w:rPr>
      </w:pPr>
    </w:p>
    <w:p w14:paraId="79B197AD" w14:textId="77777777" w:rsidR="00B96427" w:rsidRPr="00EC4D96" w:rsidRDefault="00C03E68">
      <w:pPr>
        <w:spacing w:line="401" w:lineRule="auto"/>
        <w:ind w:left="20"/>
        <w:jc w:val="both"/>
        <w:rPr>
          <w:rFonts w:ascii="Century Gothic" w:eastAsia="Arial" w:hAnsi="Century Gothic"/>
          <w:szCs w:val="18"/>
        </w:rPr>
      </w:pPr>
      <w:r w:rsidRPr="00EC4D96">
        <w:rPr>
          <w:rFonts w:ascii="Century Gothic" w:eastAsia="Arial" w:hAnsi="Century Gothic"/>
          <w:szCs w:val="18"/>
        </w:rPr>
        <w:t>How we achieve this mission may evolve over the years, but this remains the core of any undertaking we engage in and our principal purpose.</w:t>
      </w:r>
    </w:p>
    <w:p w14:paraId="2D14D17E" w14:textId="77777777" w:rsidR="00B96427" w:rsidRPr="00EC4D96" w:rsidRDefault="00B96427">
      <w:pPr>
        <w:spacing w:line="283" w:lineRule="exact"/>
        <w:rPr>
          <w:rFonts w:ascii="Century Gothic" w:eastAsia="Times New Roman" w:hAnsi="Century Gothic"/>
          <w:sz w:val="18"/>
          <w:szCs w:val="18"/>
        </w:rPr>
      </w:pPr>
    </w:p>
    <w:p w14:paraId="12B59C2D" w14:textId="77777777" w:rsidR="00B96427" w:rsidRPr="00EC4D96" w:rsidRDefault="00C03E68">
      <w:pPr>
        <w:spacing w:line="0" w:lineRule="atLeast"/>
        <w:rPr>
          <w:rFonts w:ascii="Century Gothic" w:eastAsia="Arial" w:hAnsi="Century Gothic"/>
          <w:b/>
          <w:sz w:val="22"/>
          <w:szCs w:val="18"/>
        </w:rPr>
      </w:pPr>
      <w:r w:rsidRPr="00EC4D96">
        <w:rPr>
          <w:rFonts w:ascii="Century Gothic" w:eastAsia="Arial" w:hAnsi="Century Gothic"/>
          <w:b/>
          <w:sz w:val="22"/>
          <w:szCs w:val="18"/>
        </w:rPr>
        <w:t>Core Values</w:t>
      </w:r>
    </w:p>
    <w:p w14:paraId="5C35362C" w14:textId="77777777" w:rsidR="00B96427" w:rsidRPr="00EC4D96" w:rsidRDefault="00B96427">
      <w:pPr>
        <w:spacing w:line="297" w:lineRule="exact"/>
        <w:rPr>
          <w:rFonts w:ascii="Century Gothic" w:eastAsia="Times New Roman" w:hAnsi="Century Gothic"/>
          <w:sz w:val="18"/>
          <w:szCs w:val="18"/>
        </w:rPr>
      </w:pPr>
    </w:p>
    <w:p w14:paraId="006C2F4C" w14:textId="77777777" w:rsidR="00B96427" w:rsidRPr="00EC4D96" w:rsidRDefault="00C03E68">
      <w:pPr>
        <w:spacing w:line="403" w:lineRule="auto"/>
        <w:ind w:left="20"/>
        <w:jc w:val="both"/>
        <w:rPr>
          <w:rFonts w:ascii="Century Gothic" w:eastAsia="Arial" w:hAnsi="Century Gothic"/>
          <w:szCs w:val="18"/>
        </w:rPr>
      </w:pPr>
      <w:r w:rsidRPr="00EC4D96">
        <w:rPr>
          <w:rFonts w:ascii="Century Gothic" w:eastAsia="Arial" w:hAnsi="Century Gothic"/>
          <w:szCs w:val="18"/>
        </w:rPr>
        <w:t>We embrace the following core values which continue to reflect our mission, and guide our decisions, actions and provision of services:</w:t>
      </w:r>
    </w:p>
    <w:p w14:paraId="515F2D02" w14:textId="77777777" w:rsidR="00B96427" w:rsidRPr="00EC4D96" w:rsidRDefault="00B96427">
      <w:pPr>
        <w:spacing w:line="106" w:lineRule="exact"/>
        <w:rPr>
          <w:rFonts w:ascii="Century Gothic" w:eastAsia="Times New Roman" w:hAnsi="Century Gothic"/>
          <w:sz w:val="18"/>
          <w:szCs w:val="18"/>
        </w:rPr>
      </w:pPr>
    </w:p>
    <w:p w14:paraId="4B4E7A9F" w14:textId="6B1BE189" w:rsidR="00B96427" w:rsidRPr="00EC4D96" w:rsidRDefault="00C03E68">
      <w:pPr>
        <w:numPr>
          <w:ilvl w:val="0"/>
          <w:numId w:val="12"/>
        </w:numPr>
        <w:tabs>
          <w:tab w:val="left" w:pos="720"/>
        </w:tabs>
        <w:spacing w:line="359" w:lineRule="auto"/>
        <w:ind w:left="720" w:hanging="354"/>
        <w:rPr>
          <w:rFonts w:ascii="Century Gothic" w:eastAsia="Arial" w:hAnsi="Century Gothic"/>
          <w:szCs w:val="18"/>
        </w:rPr>
      </w:pPr>
      <w:r w:rsidRPr="00EC4D96">
        <w:rPr>
          <w:rFonts w:ascii="Century Gothic" w:eastAsia="Arial" w:hAnsi="Century Gothic"/>
          <w:szCs w:val="18"/>
        </w:rPr>
        <w:t xml:space="preserve">Social responsibility and a dedication to building healthy, just and competitive </w:t>
      </w:r>
      <w:r w:rsidR="00EC4D96" w:rsidRPr="00EC4D96">
        <w:rPr>
          <w:rFonts w:ascii="Century Gothic" w:eastAsia="Arial" w:hAnsi="Century Gothic"/>
          <w:szCs w:val="18"/>
        </w:rPr>
        <w:t>communities.</w:t>
      </w:r>
    </w:p>
    <w:p w14:paraId="1CC3035A" w14:textId="77777777" w:rsidR="00B96427" w:rsidRPr="00EC4D96" w:rsidRDefault="00B96427">
      <w:pPr>
        <w:spacing w:line="1" w:lineRule="exact"/>
        <w:rPr>
          <w:rFonts w:ascii="Century Gothic" w:eastAsia="Arial" w:hAnsi="Century Gothic"/>
          <w:szCs w:val="18"/>
        </w:rPr>
      </w:pPr>
    </w:p>
    <w:p w14:paraId="00644228" w14:textId="7B09719E" w:rsidR="00B96427" w:rsidRPr="00EC4D96" w:rsidRDefault="00C03E68">
      <w:pPr>
        <w:numPr>
          <w:ilvl w:val="0"/>
          <w:numId w:val="12"/>
        </w:numPr>
        <w:tabs>
          <w:tab w:val="left" w:pos="720"/>
        </w:tabs>
        <w:spacing w:line="0" w:lineRule="atLeast"/>
        <w:ind w:left="720" w:hanging="354"/>
        <w:rPr>
          <w:rFonts w:ascii="Century Gothic" w:eastAsia="Arial" w:hAnsi="Century Gothic"/>
          <w:szCs w:val="18"/>
        </w:rPr>
      </w:pPr>
      <w:r w:rsidRPr="00EC4D96">
        <w:rPr>
          <w:rFonts w:ascii="Century Gothic" w:eastAsia="Arial" w:hAnsi="Century Gothic"/>
          <w:szCs w:val="18"/>
        </w:rPr>
        <w:t xml:space="preserve">Creation of wealth for individuals, businesses, and </w:t>
      </w:r>
      <w:r w:rsidR="00EC4D96" w:rsidRPr="00EC4D96">
        <w:rPr>
          <w:rFonts w:ascii="Century Gothic" w:eastAsia="Arial" w:hAnsi="Century Gothic"/>
          <w:szCs w:val="18"/>
        </w:rPr>
        <w:t>communities.</w:t>
      </w:r>
    </w:p>
    <w:p w14:paraId="214A9D53" w14:textId="77777777" w:rsidR="00B96427" w:rsidRPr="00EC4D96" w:rsidRDefault="00B96427">
      <w:pPr>
        <w:spacing w:line="126" w:lineRule="exact"/>
        <w:rPr>
          <w:rFonts w:ascii="Century Gothic" w:eastAsia="Arial" w:hAnsi="Century Gothic"/>
          <w:szCs w:val="18"/>
        </w:rPr>
      </w:pPr>
    </w:p>
    <w:p w14:paraId="468233BF" w14:textId="4AA81B84" w:rsidR="00B96427" w:rsidRPr="00EC4D96" w:rsidRDefault="00C03E68">
      <w:pPr>
        <w:numPr>
          <w:ilvl w:val="0"/>
          <w:numId w:val="12"/>
        </w:numPr>
        <w:tabs>
          <w:tab w:val="left" w:pos="720"/>
        </w:tabs>
        <w:spacing w:line="0" w:lineRule="atLeast"/>
        <w:ind w:left="720" w:hanging="354"/>
        <w:rPr>
          <w:rFonts w:ascii="Century Gothic" w:eastAsia="Arial" w:hAnsi="Century Gothic"/>
          <w:szCs w:val="18"/>
        </w:rPr>
      </w:pPr>
      <w:r w:rsidRPr="00EC4D96">
        <w:rPr>
          <w:rFonts w:ascii="Century Gothic" w:eastAsia="Arial" w:hAnsi="Century Gothic"/>
          <w:szCs w:val="18"/>
        </w:rPr>
        <w:t xml:space="preserve">Advancement of both the economic development profession and the </w:t>
      </w:r>
      <w:r w:rsidR="00EC4D96" w:rsidRPr="00EC4D96">
        <w:rPr>
          <w:rFonts w:ascii="Century Gothic" w:eastAsia="Arial" w:hAnsi="Century Gothic"/>
          <w:szCs w:val="18"/>
        </w:rPr>
        <w:t>professional.</w:t>
      </w:r>
    </w:p>
    <w:p w14:paraId="0C081044" w14:textId="77777777" w:rsidR="00B96427" w:rsidRPr="00EC4D96" w:rsidRDefault="00B96427">
      <w:pPr>
        <w:spacing w:line="126" w:lineRule="exact"/>
        <w:rPr>
          <w:rFonts w:ascii="Century Gothic" w:eastAsia="Arial" w:hAnsi="Century Gothic"/>
          <w:szCs w:val="18"/>
        </w:rPr>
      </w:pPr>
    </w:p>
    <w:p w14:paraId="2C64A711" w14:textId="77777777" w:rsidR="00B96427" w:rsidRPr="00EC4D96" w:rsidRDefault="00C03E68">
      <w:pPr>
        <w:numPr>
          <w:ilvl w:val="0"/>
          <w:numId w:val="12"/>
        </w:numPr>
        <w:tabs>
          <w:tab w:val="left" w:pos="720"/>
        </w:tabs>
        <w:spacing w:line="0" w:lineRule="atLeast"/>
        <w:ind w:left="720" w:hanging="354"/>
        <w:rPr>
          <w:rFonts w:ascii="Century Gothic" w:eastAsia="Arial" w:hAnsi="Century Gothic"/>
          <w:szCs w:val="18"/>
        </w:rPr>
      </w:pPr>
      <w:r w:rsidRPr="00EC4D96">
        <w:rPr>
          <w:rFonts w:ascii="Century Gothic" w:eastAsia="Arial" w:hAnsi="Century Gothic"/>
          <w:szCs w:val="18"/>
        </w:rPr>
        <w:t>Cooperation and collaboration</w:t>
      </w:r>
    </w:p>
    <w:p w14:paraId="2C6A1104" w14:textId="77777777" w:rsidR="00B96427" w:rsidRPr="00EC4D96" w:rsidRDefault="00B96427">
      <w:pPr>
        <w:spacing w:line="126" w:lineRule="exact"/>
        <w:rPr>
          <w:rFonts w:ascii="Century Gothic" w:eastAsia="Arial" w:hAnsi="Century Gothic"/>
          <w:szCs w:val="18"/>
        </w:rPr>
      </w:pPr>
    </w:p>
    <w:p w14:paraId="7C1B981F" w14:textId="6678D721" w:rsidR="00B96427" w:rsidRPr="00EC4D96" w:rsidRDefault="00C03E68">
      <w:pPr>
        <w:numPr>
          <w:ilvl w:val="0"/>
          <w:numId w:val="12"/>
        </w:numPr>
        <w:tabs>
          <w:tab w:val="left" w:pos="720"/>
        </w:tabs>
        <w:spacing w:line="0" w:lineRule="atLeast"/>
        <w:ind w:left="720" w:hanging="354"/>
        <w:rPr>
          <w:rFonts w:ascii="Century Gothic" w:eastAsia="Arial" w:hAnsi="Century Gothic"/>
          <w:szCs w:val="18"/>
        </w:rPr>
      </w:pPr>
      <w:r w:rsidRPr="00EC4D96">
        <w:rPr>
          <w:rFonts w:ascii="Century Gothic" w:eastAsia="Arial" w:hAnsi="Century Gothic"/>
          <w:szCs w:val="18"/>
        </w:rPr>
        <w:t xml:space="preserve">Diversity, </w:t>
      </w:r>
      <w:r w:rsidR="00EC4D96" w:rsidRPr="00EC4D96">
        <w:rPr>
          <w:rFonts w:ascii="Century Gothic" w:eastAsia="Arial" w:hAnsi="Century Gothic"/>
          <w:szCs w:val="18"/>
        </w:rPr>
        <w:t>inclusion,</w:t>
      </w:r>
      <w:r w:rsidRPr="00EC4D96">
        <w:rPr>
          <w:rFonts w:ascii="Century Gothic" w:eastAsia="Arial" w:hAnsi="Century Gothic"/>
          <w:szCs w:val="18"/>
        </w:rPr>
        <w:t xml:space="preserve"> and equity.</w:t>
      </w:r>
    </w:p>
    <w:p w14:paraId="49A7DD04" w14:textId="77777777" w:rsidR="00B96427" w:rsidRPr="00EC4D96" w:rsidRDefault="00B96427">
      <w:pPr>
        <w:spacing w:line="200" w:lineRule="exact"/>
        <w:rPr>
          <w:rFonts w:ascii="Century Gothic" w:eastAsia="Times New Roman" w:hAnsi="Century Gothic"/>
          <w:sz w:val="18"/>
          <w:szCs w:val="18"/>
        </w:rPr>
      </w:pPr>
    </w:p>
    <w:p w14:paraId="47D6B0C1" w14:textId="77777777" w:rsidR="00B96427" w:rsidRPr="00EC4D96" w:rsidRDefault="00B96427">
      <w:pPr>
        <w:spacing w:line="200" w:lineRule="exact"/>
        <w:rPr>
          <w:rFonts w:ascii="Century Gothic" w:eastAsia="Times New Roman" w:hAnsi="Century Gothic"/>
          <w:sz w:val="18"/>
          <w:szCs w:val="18"/>
        </w:rPr>
      </w:pPr>
    </w:p>
    <w:p w14:paraId="1247AED6" w14:textId="77777777" w:rsidR="00B96427" w:rsidRPr="00EC4D96" w:rsidRDefault="00B96427">
      <w:pPr>
        <w:spacing w:line="200" w:lineRule="exact"/>
        <w:rPr>
          <w:rFonts w:ascii="Century Gothic" w:eastAsia="Times New Roman" w:hAnsi="Century Gothic"/>
          <w:sz w:val="18"/>
          <w:szCs w:val="18"/>
        </w:rPr>
      </w:pPr>
    </w:p>
    <w:p w14:paraId="630B0F99" w14:textId="77777777" w:rsidR="00B96427" w:rsidRPr="00EC4D96" w:rsidRDefault="00B96427">
      <w:pPr>
        <w:spacing w:line="394" w:lineRule="exact"/>
        <w:rPr>
          <w:rFonts w:ascii="Century Gothic" w:eastAsia="Times New Roman" w:hAnsi="Century Gothic"/>
          <w:sz w:val="18"/>
          <w:szCs w:val="18"/>
        </w:rPr>
      </w:pPr>
    </w:p>
    <w:p w14:paraId="3A6241D7" w14:textId="77777777" w:rsidR="00B96427" w:rsidRPr="00EC4D96" w:rsidRDefault="00C03E68">
      <w:pPr>
        <w:spacing w:line="0" w:lineRule="atLeast"/>
        <w:ind w:left="9160"/>
        <w:rPr>
          <w:rFonts w:ascii="Century Gothic" w:hAnsi="Century Gothic"/>
          <w:szCs w:val="18"/>
        </w:rPr>
      </w:pPr>
      <w:r w:rsidRPr="00EC4D96">
        <w:rPr>
          <w:rFonts w:ascii="Century Gothic" w:hAnsi="Century Gothic"/>
          <w:szCs w:val="18"/>
        </w:rPr>
        <w:t>10</w:t>
      </w:r>
    </w:p>
    <w:p w14:paraId="6684A61A" w14:textId="77777777" w:rsidR="00B96427" w:rsidRPr="00EC4D96" w:rsidRDefault="00B96427">
      <w:pPr>
        <w:spacing w:line="0" w:lineRule="atLeast"/>
        <w:ind w:left="9160"/>
        <w:rPr>
          <w:rFonts w:ascii="Century Gothic" w:hAnsi="Century Gothic"/>
          <w:szCs w:val="18"/>
        </w:rPr>
        <w:sectPr w:rsidR="00B96427" w:rsidRPr="00EC4D96">
          <w:pgSz w:w="12240" w:h="15840"/>
          <w:pgMar w:top="1440" w:right="1440" w:bottom="466" w:left="1420" w:header="0" w:footer="0" w:gutter="0"/>
          <w:cols w:space="0" w:equalWidth="0">
            <w:col w:w="9380"/>
          </w:cols>
          <w:docGrid w:linePitch="360"/>
        </w:sectPr>
      </w:pPr>
    </w:p>
    <w:p w14:paraId="09E51ADA" w14:textId="77777777" w:rsidR="00B96427" w:rsidRPr="00EC4D96" w:rsidRDefault="00B96427">
      <w:pPr>
        <w:spacing w:line="200" w:lineRule="exact"/>
        <w:rPr>
          <w:rFonts w:ascii="Century Gothic" w:eastAsia="Times New Roman" w:hAnsi="Century Gothic"/>
          <w:sz w:val="18"/>
          <w:szCs w:val="18"/>
        </w:rPr>
      </w:pPr>
      <w:bookmarkStart w:id="8" w:name="page12"/>
      <w:bookmarkEnd w:id="8"/>
    </w:p>
    <w:p w14:paraId="3543C3C9" w14:textId="77777777" w:rsidR="00B96427" w:rsidRPr="00EC4D96" w:rsidRDefault="00B96427">
      <w:pPr>
        <w:spacing w:line="221" w:lineRule="exact"/>
        <w:rPr>
          <w:rFonts w:ascii="Century Gothic" w:eastAsia="Times New Roman" w:hAnsi="Century Gothic"/>
          <w:sz w:val="18"/>
          <w:szCs w:val="18"/>
        </w:rPr>
      </w:pPr>
    </w:p>
    <w:p w14:paraId="03BABE67" w14:textId="77777777" w:rsidR="00B96427" w:rsidRPr="00EC4D96" w:rsidRDefault="00C03E68">
      <w:pPr>
        <w:spacing w:line="0" w:lineRule="atLeast"/>
        <w:rPr>
          <w:rFonts w:ascii="Century Gothic" w:eastAsia="Arial" w:hAnsi="Century Gothic"/>
          <w:b/>
          <w:sz w:val="22"/>
          <w:szCs w:val="18"/>
        </w:rPr>
      </w:pPr>
      <w:r w:rsidRPr="00EC4D96">
        <w:rPr>
          <w:rFonts w:ascii="Century Gothic" w:eastAsia="Arial" w:hAnsi="Century Gothic"/>
          <w:b/>
          <w:sz w:val="22"/>
          <w:szCs w:val="18"/>
        </w:rPr>
        <w:t>Our Vision</w:t>
      </w:r>
    </w:p>
    <w:p w14:paraId="2E273ABA" w14:textId="77777777" w:rsidR="00B96427" w:rsidRPr="00EC4D96" w:rsidRDefault="00B96427">
      <w:pPr>
        <w:spacing w:line="300" w:lineRule="exact"/>
        <w:rPr>
          <w:rFonts w:ascii="Century Gothic" w:eastAsia="Times New Roman" w:hAnsi="Century Gothic"/>
          <w:sz w:val="18"/>
          <w:szCs w:val="18"/>
        </w:rPr>
      </w:pPr>
    </w:p>
    <w:p w14:paraId="3204CC16" w14:textId="77777777" w:rsidR="00B96427" w:rsidRPr="00EC4D96" w:rsidRDefault="00C03E68">
      <w:pPr>
        <w:spacing w:line="369" w:lineRule="auto"/>
        <w:ind w:left="20"/>
        <w:jc w:val="both"/>
        <w:rPr>
          <w:rFonts w:ascii="Century Gothic" w:eastAsia="Arial" w:hAnsi="Century Gothic"/>
          <w:szCs w:val="18"/>
        </w:rPr>
      </w:pPr>
      <w:r w:rsidRPr="00EC4D96">
        <w:rPr>
          <w:rFonts w:ascii="Century Gothic" w:eastAsia="Arial" w:hAnsi="Century Gothic"/>
          <w:szCs w:val="18"/>
        </w:rPr>
        <w:t>Our vision is to make economic prosperity and sustainable economic development initiatives a priority in communities of all sizes and at every level of government by a) professionalizing and diversifying the economic development field, b) providing world class services to our members, c) increasing our policy, leadership and advocacy efforts, and d) becoming the number one source of economic development knowledge and expertise worldwide.</w:t>
      </w:r>
    </w:p>
    <w:p w14:paraId="7D162BA6" w14:textId="77777777" w:rsidR="00B96427" w:rsidRPr="00EC4D96" w:rsidRDefault="00B96427">
      <w:pPr>
        <w:spacing w:line="211" w:lineRule="exact"/>
        <w:rPr>
          <w:rFonts w:ascii="Century Gothic" w:eastAsia="Times New Roman" w:hAnsi="Century Gothic"/>
          <w:sz w:val="18"/>
          <w:szCs w:val="18"/>
        </w:rPr>
      </w:pPr>
    </w:p>
    <w:p w14:paraId="56958055" w14:textId="77777777" w:rsidR="00B96427" w:rsidRPr="00EC4D96" w:rsidRDefault="00C03E68">
      <w:pPr>
        <w:spacing w:line="0" w:lineRule="atLeast"/>
        <w:rPr>
          <w:rFonts w:ascii="Century Gothic" w:eastAsia="Arial" w:hAnsi="Century Gothic"/>
          <w:b/>
          <w:sz w:val="22"/>
          <w:szCs w:val="18"/>
        </w:rPr>
      </w:pPr>
      <w:r w:rsidRPr="00EC4D96">
        <w:rPr>
          <w:rFonts w:ascii="Century Gothic" w:eastAsia="Arial" w:hAnsi="Century Gothic"/>
          <w:b/>
          <w:sz w:val="22"/>
          <w:szCs w:val="18"/>
        </w:rPr>
        <w:t>Our Strategic Directions</w:t>
      </w:r>
    </w:p>
    <w:p w14:paraId="40690EA0" w14:textId="77777777" w:rsidR="00B96427" w:rsidRPr="00EC4D96" w:rsidRDefault="00B96427">
      <w:pPr>
        <w:spacing w:line="300" w:lineRule="exact"/>
        <w:rPr>
          <w:rFonts w:ascii="Century Gothic" w:eastAsia="Times New Roman" w:hAnsi="Century Gothic"/>
          <w:sz w:val="18"/>
          <w:szCs w:val="18"/>
        </w:rPr>
      </w:pPr>
    </w:p>
    <w:p w14:paraId="1962F07C" w14:textId="77777777" w:rsidR="00B96427" w:rsidRPr="00EC4D96" w:rsidRDefault="00C03E68">
      <w:pPr>
        <w:spacing w:line="401" w:lineRule="auto"/>
        <w:ind w:left="20"/>
        <w:jc w:val="both"/>
        <w:rPr>
          <w:rFonts w:ascii="Century Gothic" w:eastAsia="Arial" w:hAnsi="Century Gothic"/>
          <w:szCs w:val="18"/>
        </w:rPr>
      </w:pPr>
      <w:r w:rsidRPr="00EC4D96">
        <w:rPr>
          <w:rFonts w:ascii="Century Gothic" w:eastAsia="Arial" w:hAnsi="Century Gothic"/>
          <w:szCs w:val="18"/>
        </w:rPr>
        <w:t>IEDC remains committed to leading the economic development profession into the future using the following strategic directions as our guide:</w:t>
      </w:r>
    </w:p>
    <w:p w14:paraId="03B08F28" w14:textId="77777777" w:rsidR="00B96427" w:rsidRPr="00EC4D96" w:rsidRDefault="00B96427">
      <w:pPr>
        <w:spacing w:line="108" w:lineRule="exact"/>
        <w:rPr>
          <w:rFonts w:ascii="Century Gothic" w:eastAsia="Times New Roman" w:hAnsi="Century Gothic"/>
          <w:sz w:val="18"/>
          <w:szCs w:val="18"/>
        </w:rPr>
      </w:pPr>
    </w:p>
    <w:p w14:paraId="2770974C" w14:textId="77777777" w:rsidR="00B96427" w:rsidRPr="00EC4D96" w:rsidRDefault="00C03E68">
      <w:pPr>
        <w:numPr>
          <w:ilvl w:val="0"/>
          <w:numId w:val="13"/>
        </w:numPr>
        <w:tabs>
          <w:tab w:val="left" w:pos="720"/>
        </w:tabs>
        <w:spacing w:line="401" w:lineRule="auto"/>
        <w:ind w:left="720" w:hanging="354"/>
        <w:rPr>
          <w:rFonts w:ascii="Century Gothic" w:eastAsia="Arial" w:hAnsi="Century Gothic"/>
          <w:szCs w:val="18"/>
        </w:rPr>
      </w:pPr>
      <w:r w:rsidRPr="00EC4D96">
        <w:rPr>
          <w:rFonts w:ascii="Century Gothic" w:eastAsia="Arial" w:hAnsi="Century Gothic"/>
          <w:szCs w:val="18"/>
        </w:rPr>
        <w:t>To further strengthen the economic development profession and maintain the significance of the economic developer as a community leader.</w:t>
      </w:r>
    </w:p>
    <w:p w14:paraId="25690711" w14:textId="77777777" w:rsidR="00B96427" w:rsidRPr="00EC4D96" w:rsidRDefault="00B96427">
      <w:pPr>
        <w:spacing w:line="107" w:lineRule="exact"/>
        <w:rPr>
          <w:rFonts w:ascii="Century Gothic" w:eastAsia="Arial" w:hAnsi="Century Gothic"/>
          <w:szCs w:val="18"/>
        </w:rPr>
      </w:pPr>
    </w:p>
    <w:p w14:paraId="4940E374" w14:textId="77777777" w:rsidR="00B96427" w:rsidRPr="00EC4D96" w:rsidRDefault="00C03E68">
      <w:pPr>
        <w:numPr>
          <w:ilvl w:val="0"/>
          <w:numId w:val="13"/>
        </w:numPr>
        <w:tabs>
          <w:tab w:val="left" w:pos="720"/>
        </w:tabs>
        <w:spacing w:line="432" w:lineRule="auto"/>
        <w:ind w:left="720" w:hanging="354"/>
        <w:jc w:val="both"/>
        <w:rPr>
          <w:rFonts w:ascii="Century Gothic" w:eastAsia="Arial" w:hAnsi="Century Gothic"/>
          <w:szCs w:val="18"/>
        </w:rPr>
      </w:pPr>
      <w:r w:rsidRPr="00EC4D96">
        <w:rPr>
          <w:rFonts w:ascii="Century Gothic" w:eastAsia="Arial" w:hAnsi="Century Gothic"/>
          <w:szCs w:val="18"/>
        </w:rPr>
        <w:t>To provide world class, customized services to help our members meet the challenges and seize the opportunities of working in an increasingly dynamic, volatile global economy.</w:t>
      </w:r>
    </w:p>
    <w:p w14:paraId="5962AF88" w14:textId="77777777" w:rsidR="00B96427" w:rsidRPr="00EC4D96" w:rsidRDefault="00B96427">
      <w:pPr>
        <w:spacing w:line="83" w:lineRule="exact"/>
        <w:rPr>
          <w:rFonts w:ascii="Century Gothic" w:eastAsia="Arial" w:hAnsi="Century Gothic"/>
          <w:szCs w:val="18"/>
        </w:rPr>
      </w:pPr>
    </w:p>
    <w:p w14:paraId="39F4DECE" w14:textId="77777777" w:rsidR="00B96427" w:rsidRPr="00EC4D96" w:rsidRDefault="00C03E68">
      <w:pPr>
        <w:numPr>
          <w:ilvl w:val="0"/>
          <w:numId w:val="13"/>
        </w:numPr>
        <w:tabs>
          <w:tab w:val="left" w:pos="720"/>
        </w:tabs>
        <w:spacing w:line="401" w:lineRule="auto"/>
        <w:ind w:left="720" w:hanging="354"/>
        <w:rPr>
          <w:rFonts w:ascii="Century Gothic" w:eastAsia="Arial" w:hAnsi="Century Gothic"/>
          <w:szCs w:val="18"/>
        </w:rPr>
      </w:pPr>
      <w:r w:rsidRPr="00EC4D96">
        <w:rPr>
          <w:rFonts w:ascii="Century Gothic" w:eastAsia="Arial" w:hAnsi="Century Gothic"/>
          <w:szCs w:val="18"/>
        </w:rPr>
        <w:t>To become the number one source of economic development knowledge and thought leadership worldwide.</w:t>
      </w:r>
    </w:p>
    <w:p w14:paraId="02145BFB" w14:textId="77777777" w:rsidR="00B96427" w:rsidRPr="00EC4D96" w:rsidRDefault="00B96427">
      <w:pPr>
        <w:spacing w:line="107" w:lineRule="exact"/>
        <w:rPr>
          <w:rFonts w:ascii="Century Gothic" w:eastAsia="Times New Roman" w:hAnsi="Century Gothic"/>
          <w:sz w:val="18"/>
          <w:szCs w:val="18"/>
        </w:rPr>
      </w:pPr>
    </w:p>
    <w:p w14:paraId="6219692C" w14:textId="77777777" w:rsidR="00B96427" w:rsidRPr="00EC4D96" w:rsidRDefault="00C03E68">
      <w:pPr>
        <w:spacing w:line="403" w:lineRule="auto"/>
        <w:ind w:left="20"/>
        <w:rPr>
          <w:rFonts w:ascii="Century Gothic" w:eastAsia="Arial" w:hAnsi="Century Gothic"/>
          <w:szCs w:val="18"/>
        </w:rPr>
      </w:pPr>
      <w:r w:rsidRPr="00EC4D96">
        <w:rPr>
          <w:rFonts w:ascii="Century Gothic" w:eastAsia="Arial" w:hAnsi="Century Gothic"/>
          <w:szCs w:val="18"/>
        </w:rPr>
        <w:t>Achieving these strategic directions entails following concrete steps in order to provide a substantive framework for leadership, members and staff.</w:t>
      </w:r>
    </w:p>
    <w:p w14:paraId="03E4B7A6" w14:textId="77777777" w:rsidR="00B96427" w:rsidRPr="00EC4D96" w:rsidRDefault="00B96427">
      <w:pPr>
        <w:spacing w:line="100" w:lineRule="exact"/>
        <w:rPr>
          <w:rFonts w:ascii="Century Gothic" w:eastAsia="Times New Roman" w:hAnsi="Century Gothic"/>
          <w:sz w:val="18"/>
          <w:szCs w:val="18"/>
        </w:rPr>
      </w:pPr>
    </w:p>
    <w:p w14:paraId="78660CAE" w14:textId="77777777" w:rsidR="00B96427" w:rsidRPr="00EC4D96" w:rsidRDefault="00C03E68">
      <w:pPr>
        <w:numPr>
          <w:ilvl w:val="0"/>
          <w:numId w:val="14"/>
        </w:numPr>
        <w:tabs>
          <w:tab w:val="left" w:pos="745"/>
        </w:tabs>
        <w:spacing w:line="414" w:lineRule="auto"/>
        <w:ind w:left="380" w:hanging="14"/>
        <w:rPr>
          <w:rFonts w:ascii="Century Gothic" w:eastAsia="Arial" w:hAnsi="Century Gothic"/>
          <w:b/>
          <w:szCs w:val="18"/>
        </w:rPr>
      </w:pPr>
      <w:r w:rsidRPr="00EC4D96">
        <w:rPr>
          <w:rFonts w:ascii="Century Gothic" w:eastAsia="Arial" w:hAnsi="Century Gothic"/>
          <w:b/>
          <w:szCs w:val="18"/>
        </w:rPr>
        <w:t>To further strengthen the economic development profession and maintain the significance of the economic developer as a community leader.</w:t>
      </w:r>
    </w:p>
    <w:p w14:paraId="7E0163F2" w14:textId="77777777" w:rsidR="00B96427" w:rsidRPr="00EC4D96" w:rsidRDefault="00B96427">
      <w:pPr>
        <w:spacing w:line="107" w:lineRule="exact"/>
        <w:rPr>
          <w:rFonts w:ascii="Century Gothic" w:eastAsia="Arial" w:hAnsi="Century Gothic"/>
          <w:b/>
          <w:szCs w:val="18"/>
        </w:rPr>
      </w:pPr>
    </w:p>
    <w:p w14:paraId="16643B1F" w14:textId="77777777" w:rsidR="00B96427" w:rsidRPr="00EC4D96" w:rsidRDefault="00C03E68">
      <w:pPr>
        <w:numPr>
          <w:ilvl w:val="1"/>
          <w:numId w:val="14"/>
        </w:numPr>
        <w:tabs>
          <w:tab w:val="left" w:pos="1080"/>
        </w:tabs>
        <w:spacing w:line="380" w:lineRule="auto"/>
        <w:ind w:left="1080" w:hanging="369"/>
        <w:jc w:val="both"/>
        <w:rPr>
          <w:rFonts w:ascii="Century Gothic" w:eastAsia="Arial" w:hAnsi="Century Gothic"/>
          <w:szCs w:val="18"/>
        </w:rPr>
      </w:pPr>
      <w:r w:rsidRPr="00EC4D96">
        <w:rPr>
          <w:rFonts w:ascii="Century Gothic" w:eastAsia="Arial" w:hAnsi="Century Gothic"/>
          <w:szCs w:val="18"/>
        </w:rPr>
        <w:t>Extend opportunities for individual professional development including leadership development and certification to broaden and deepen our knowledge of new conditions and how best to respond to emerging threats and opportunities.</w:t>
      </w:r>
    </w:p>
    <w:p w14:paraId="1E3CBFA6" w14:textId="77777777" w:rsidR="00B96427" w:rsidRPr="00EC4D96" w:rsidRDefault="00B96427">
      <w:pPr>
        <w:spacing w:line="130" w:lineRule="exact"/>
        <w:rPr>
          <w:rFonts w:ascii="Century Gothic" w:eastAsia="Arial" w:hAnsi="Century Gothic"/>
          <w:szCs w:val="18"/>
        </w:rPr>
      </w:pPr>
    </w:p>
    <w:p w14:paraId="1B90FD4D" w14:textId="77777777" w:rsidR="00B96427" w:rsidRPr="00EC4D96" w:rsidRDefault="00C03E68">
      <w:pPr>
        <w:numPr>
          <w:ilvl w:val="1"/>
          <w:numId w:val="14"/>
        </w:numPr>
        <w:tabs>
          <w:tab w:val="left" w:pos="1080"/>
        </w:tabs>
        <w:spacing w:line="401" w:lineRule="auto"/>
        <w:ind w:left="1080" w:hanging="369"/>
        <w:rPr>
          <w:rFonts w:ascii="Century Gothic" w:eastAsia="Arial" w:hAnsi="Century Gothic"/>
          <w:szCs w:val="18"/>
        </w:rPr>
      </w:pPr>
      <w:r w:rsidRPr="00EC4D96">
        <w:rPr>
          <w:rFonts w:ascii="Century Gothic" w:eastAsia="Arial" w:hAnsi="Century Gothic"/>
          <w:szCs w:val="18"/>
        </w:rPr>
        <w:t>Enhance the awareness and the image of the economic development professional and value of the economic development practice.</w:t>
      </w:r>
    </w:p>
    <w:p w14:paraId="24523D14" w14:textId="77777777" w:rsidR="00B96427" w:rsidRPr="00EC4D96" w:rsidRDefault="00B96427">
      <w:pPr>
        <w:spacing w:line="182" w:lineRule="exact"/>
        <w:rPr>
          <w:rFonts w:ascii="Century Gothic" w:eastAsia="Arial" w:hAnsi="Century Gothic"/>
          <w:szCs w:val="18"/>
        </w:rPr>
      </w:pPr>
    </w:p>
    <w:p w14:paraId="01FDF466" w14:textId="77777777" w:rsidR="00B96427" w:rsidRPr="00EC4D96" w:rsidRDefault="00C03E68">
      <w:pPr>
        <w:numPr>
          <w:ilvl w:val="1"/>
          <w:numId w:val="14"/>
        </w:numPr>
        <w:tabs>
          <w:tab w:val="left" w:pos="1080"/>
        </w:tabs>
        <w:spacing w:line="401" w:lineRule="auto"/>
        <w:ind w:left="1080" w:hanging="369"/>
        <w:rPr>
          <w:rFonts w:ascii="Century Gothic" w:eastAsia="Arial" w:hAnsi="Century Gothic"/>
          <w:szCs w:val="18"/>
        </w:rPr>
      </w:pPr>
      <w:r w:rsidRPr="00EC4D96">
        <w:rPr>
          <w:rFonts w:ascii="Century Gothic" w:eastAsia="Arial" w:hAnsi="Century Gothic"/>
          <w:szCs w:val="18"/>
        </w:rPr>
        <w:t>Recruit and retain a diverse, multi-cultural, multi-ethnic, multi-lingual, multi-gender, and multi-generational workforce.</w:t>
      </w:r>
    </w:p>
    <w:p w14:paraId="06958F27" w14:textId="77777777" w:rsidR="00B96427" w:rsidRPr="00EC4D96" w:rsidRDefault="00B96427">
      <w:pPr>
        <w:spacing w:line="200" w:lineRule="exact"/>
        <w:rPr>
          <w:rFonts w:ascii="Century Gothic" w:eastAsia="Times New Roman" w:hAnsi="Century Gothic"/>
          <w:sz w:val="18"/>
          <w:szCs w:val="18"/>
        </w:rPr>
      </w:pPr>
    </w:p>
    <w:p w14:paraId="32A17116" w14:textId="77777777" w:rsidR="00B96427" w:rsidRPr="00EC4D96" w:rsidRDefault="00B96427">
      <w:pPr>
        <w:spacing w:line="239" w:lineRule="exact"/>
        <w:rPr>
          <w:rFonts w:ascii="Century Gothic" w:eastAsia="Times New Roman" w:hAnsi="Century Gothic"/>
          <w:sz w:val="18"/>
          <w:szCs w:val="18"/>
        </w:rPr>
      </w:pPr>
    </w:p>
    <w:p w14:paraId="767C2003" w14:textId="77777777" w:rsidR="00B96427" w:rsidRPr="00EC4D96" w:rsidRDefault="00C03E68">
      <w:pPr>
        <w:spacing w:line="0" w:lineRule="atLeast"/>
        <w:ind w:left="9160"/>
        <w:rPr>
          <w:rFonts w:ascii="Century Gothic" w:hAnsi="Century Gothic"/>
          <w:szCs w:val="18"/>
        </w:rPr>
      </w:pPr>
      <w:r w:rsidRPr="00EC4D96">
        <w:rPr>
          <w:rFonts w:ascii="Century Gothic" w:hAnsi="Century Gothic"/>
          <w:szCs w:val="18"/>
        </w:rPr>
        <w:t>11</w:t>
      </w:r>
    </w:p>
    <w:p w14:paraId="12E50B8A" w14:textId="77777777" w:rsidR="00B96427" w:rsidRPr="00EC4D96" w:rsidRDefault="00B96427">
      <w:pPr>
        <w:spacing w:line="0" w:lineRule="atLeast"/>
        <w:ind w:left="9160"/>
        <w:rPr>
          <w:rFonts w:ascii="Century Gothic" w:hAnsi="Century Gothic"/>
          <w:szCs w:val="18"/>
        </w:rPr>
        <w:sectPr w:rsidR="00B96427" w:rsidRPr="00EC4D96">
          <w:pgSz w:w="12240" w:h="15840"/>
          <w:pgMar w:top="1440" w:right="1440" w:bottom="466" w:left="1420" w:header="0" w:footer="0" w:gutter="0"/>
          <w:cols w:space="0" w:equalWidth="0">
            <w:col w:w="9380"/>
          </w:cols>
          <w:docGrid w:linePitch="360"/>
        </w:sectPr>
      </w:pPr>
    </w:p>
    <w:p w14:paraId="77F87356" w14:textId="77777777" w:rsidR="00B96427" w:rsidRPr="00EC4D96" w:rsidRDefault="00B96427">
      <w:pPr>
        <w:spacing w:line="200" w:lineRule="exact"/>
        <w:rPr>
          <w:rFonts w:ascii="Century Gothic" w:eastAsia="Times New Roman" w:hAnsi="Century Gothic"/>
          <w:sz w:val="18"/>
          <w:szCs w:val="18"/>
        </w:rPr>
      </w:pPr>
      <w:bookmarkStart w:id="9" w:name="page13"/>
      <w:bookmarkEnd w:id="9"/>
    </w:p>
    <w:p w14:paraId="116DB204" w14:textId="77777777" w:rsidR="00B96427" w:rsidRPr="00EC4D96" w:rsidRDefault="00B96427">
      <w:pPr>
        <w:spacing w:line="225" w:lineRule="exact"/>
        <w:rPr>
          <w:rFonts w:ascii="Century Gothic" w:eastAsia="Times New Roman" w:hAnsi="Century Gothic"/>
          <w:sz w:val="18"/>
          <w:szCs w:val="18"/>
        </w:rPr>
      </w:pPr>
    </w:p>
    <w:p w14:paraId="3852FC06" w14:textId="77777777" w:rsidR="00B96427" w:rsidRPr="00EC4D96" w:rsidRDefault="00C03E68">
      <w:pPr>
        <w:numPr>
          <w:ilvl w:val="1"/>
          <w:numId w:val="15"/>
        </w:numPr>
        <w:tabs>
          <w:tab w:val="left" w:pos="1080"/>
        </w:tabs>
        <w:spacing w:line="0" w:lineRule="atLeast"/>
        <w:ind w:left="1080" w:hanging="369"/>
        <w:rPr>
          <w:rFonts w:ascii="Century Gothic" w:eastAsia="Arial" w:hAnsi="Century Gothic"/>
          <w:szCs w:val="18"/>
        </w:rPr>
      </w:pPr>
      <w:r w:rsidRPr="00EC4D96">
        <w:rPr>
          <w:rFonts w:ascii="Century Gothic" w:eastAsia="Arial" w:hAnsi="Century Gothic"/>
          <w:szCs w:val="18"/>
        </w:rPr>
        <w:t>Recruit and retain new entrants and new leadership into the field.</w:t>
      </w:r>
    </w:p>
    <w:p w14:paraId="629B5156" w14:textId="77777777" w:rsidR="00B96427" w:rsidRPr="00EC4D96" w:rsidRDefault="00B96427">
      <w:pPr>
        <w:spacing w:line="285" w:lineRule="exact"/>
        <w:rPr>
          <w:rFonts w:ascii="Century Gothic" w:eastAsia="Arial" w:hAnsi="Century Gothic"/>
          <w:szCs w:val="18"/>
        </w:rPr>
      </w:pPr>
    </w:p>
    <w:p w14:paraId="7B8C444E" w14:textId="77777777" w:rsidR="00B96427" w:rsidRPr="00EC4D96" w:rsidRDefault="00C03E68">
      <w:pPr>
        <w:numPr>
          <w:ilvl w:val="0"/>
          <w:numId w:val="15"/>
        </w:numPr>
        <w:tabs>
          <w:tab w:val="left" w:pos="745"/>
        </w:tabs>
        <w:spacing w:line="391" w:lineRule="auto"/>
        <w:ind w:left="380" w:hanging="15"/>
        <w:jc w:val="both"/>
        <w:rPr>
          <w:rFonts w:ascii="Century Gothic" w:eastAsia="Arial" w:hAnsi="Century Gothic"/>
          <w:b/>
          <w:szCs w:val="18"/>
        </w:rPr>
      </w:pPr>
      <w:r w:rsidRPr="00EC4D96">
        <w:rPr>
          <w:rFonts w:ascii="Century Gothic" w:eastAsia="Arial" w:hAnsi="Century Gothic"/>
          <w:b/>
          <w:szCs w:val="18"/>
        </w:rPr>
        <w:t>To provide world class, customized services to help our members meet the challenges and seize the opportunities of working in an increasingly dynamic and volatile global economy.</w:t>
      </w:r>
    </w:p>
    <w:p w14:paraId="4F254C09" w14:textId="77777777" w:rsidR="00B96427" w:rsidRPr="00EC4D96" w:rsidRDefault="00B96427">
      <w:pPr>
        <w:spacing w:line="135" w:lineRule="exact"/>
        <w:rPr>
          <w:rFonts w:ascii="Century Gothic" w:eastAsia="Arial" w:hAnsi="Century Gothic"/>
          <w:b/>
          <w:szCs w:val="18"/>
        </w:rPr>
      </w:pPr>
    </w:p>
    <w:p w14:paraId="64E2DE18" w14:textId="1DFF857E" w:rsidR="00B96427" w:rsidRPr="00EC4D96" w:rsidRDefault="00C03E68">
      <w:pPr>
        <w:numPr>
          <w:ilvl w:val="1"/>
          <w:numId w:val="15"/>
        </w:numPr>
        <w:tabs>
          <w:tab w:val="left" w:pos="1080"/>
        </w:tabs>
        <w:spacing w:line="303" w:lineRule="auto"/>
        <w:ind w:left="1080" w:right="20" w:hanging="369"/>
        <w:rPr>
          <w:rFonts w:ascii="Century Gothic" w:eastAsia="Arial" w:hAnsi="Century Gothic"/>
          <w:szCs w:val="18"/>
        </w:rPr>
      </w:pPr>
      <w:r w:rsidRPr="00EC4D96">
        <w:rPr>
          <w:rFonts w:ascii="Century Gothic" w:eastAsia="Arial" w:hAnsi="Century Gothic"/>
          <w:szCs w:val="18"/>
        </w:rPr>
        <w:t xml:space="preserve">Modify our products and services to meet broadening membership needs and interests, including </w:t>
      </w:r>
      <w:r w:rsidR="00EC4D96" w:rsidRPr="00EC4D96">
        <w:rPr>
          <w:rFonts w:ascii="Century Gothic" w:eastAsia="Arial" w:hAnsi="Century Gothic"/>
          <w:szCs w:val="18"/>
        </w:rPr>
        <w:t>toolkits</w:t>
      </w:r>
      <w:r w:rsidRPr="00EC4D96">
        <w:rPr>
          <w:rFonts w:ascii="Century Gothic" w:eastAsia="Arial" w:hAnsi="Century Gothic"/>
          <w:szCs w:val="18"/>
        </w:rPr>
        <w:t xml:space="preserve"> for coping with prevalent topics.</w:t>
      </w:r>
    </w:p>
    <w:p w14:paraId="6E6F1CFA" w14:textId="77777777" w:rsidR="00B96427" w:rsidRPr="00EC4D96" w:rsidRDefault="00B96427">
      <w:pPr>
        <w:spacing w:line="105" w:lineRule="exact"/>
        <w:rPr>
          <w:rFonts w:ascii="Century Gothic" w:eastAsia="Arial" w:hAnsi="Century Gothic"/>
          <w:szCs w:val="18"/>
        </w:rPr>
      </w:pPr>
    </w:p>
    <w:p w14:paraId="37B78FFE" w14:textId="77777777" w:rsidR="00B96427" w:rsidRPr="00EC4D96" w:rsidRDefault="00C03E68">
      <w:pPr>
        <w:numPr>
          <w:ilvl w:val="1"/>
          <w:numId w:val="15"/>
        </w:numPr>
        <w:tabs>
          <w:tab w:val="left" w:pos="1080"/>
        </w:tabs>
        <w:spacing w:line="403" w:lineRule="auto"/>
        <w:ind w:left="1080" w:right="20" w:hanging="369"/>
        <w:rPr>
          <w:rFonts w:ascii="Century Gothic" w:eastAsia="Arial" w:hAnsi="Century Gothic"/>
          <w:szCs w:val="18"/>
        </w:rPr>
      </w:pPr>
      <w:r w:rsidRPr="00EC4D96">
        <w:rPr>
          <w:rFonts w:ascii="Century Gothic" w:eastAsia="Arial" w:hAnsi="Century Gothic"/>
          <w:szCs w:val="18"/>
        </w:rPr>
        <w:t>Develop new products and services and improve existing ones to help our members be more competitive and more resilient in a complex, multicultural economy.</w:t>
      </w:r>
    </w:p>
    <w:p w14:paraId="181BCFC7" w14:textId="77777777" w:rsidR="00B96427" w:rsidRPr="00EC4D96" w:rsidRDefault="00B96427">
      <w:pPr>
        <w:spacing w:line="105" w:lineRule="exact"/>
        <w:rPr>
          <w:rFonts w:ascii="Century Gothic" w:eastAsia="Arial" w:hAnsi="Century Gothic"/>
          <w:szCs w:val="18"/>
        </w:rPr>
      </w:pPr>
    </w:p>
    <w:p w14:paraId="7DFECA39" w14:textId="77777777" w:rsidR="00B96427" w:rsidRPr="00EC4D96" w:rsidRDefault="00C03E68">
      <w:pPr>
        <w:numPr>
          <w:ilvl w:val="1"/>
          <w:numId w:val="15"/>
        </w:numPr>
        <w:tabs>
          <w:tab w:val="left" w:pos="1080"/>
        </w:tabs>
        <w:spacing w:line="401" w:lineRule="auto"/>
        <w:ind w:left="1080" w:right="20" w:hanging="369"/>
        <w:rPr>
          <w:rFonts w:ascii="Century Gothic" w:eastAsia="Arial" w:hAnsi="Century Gothic"/>
          <w:szCs w:val="18"/>
        </w:rPr>
      </w:pPr>
      <w:r w:rsidRPr="00EC4D96">
        <w:rPr>
          <w:rFonts w:ascii="Century Gothic" w:eastAsia="Arial" w:hAnsi="Century Gothic"/>
          <w:szCs w:val="18"/>
        </w:rPr>
        <w:t>Address the impacts of an uneven economic landscape and the need for any restructuring, by offering relevant and innovative products and services.</w:t>
      </w:r>
    </w:p>
    <w:p w14:paraId="32A0F11B" w14:textId="77777777" w:rsidR="00B96427" w:rsidRPr="00EC4D96" w:rsidRDefault="00B96427">
      <w:pPr>
        <w:spacing w:line="125" w:lineRule="exact"/>
        <w:rPr>
          <w:rFonts w:ascii="Century Gothic" w:eastAsia="Arial" w:hAnsi="Century Gothic"/>
          <w:szCs w:val="18"/>
        </w:rPr>
      </w:pPr>
    </w:p>
    <w:p w14:paraId="634E7126" w14:textId="77777777" w:rsidR="00B96427" w:rsidRPr="00EC4D96" w:rsidRDefault="00C03E68">
      <w:pPr>
        <w:numPr>
          <w:ilvl w:val="0"/>
          <w:numId w:val="15"/>
        </w:numPr>
        <w:tabs>
          <w:tab w:val="left" w:pos="745"/>
        </w:tabs>
        <w:spacing w:line="420" w:lineRule="auto"/>
        <w:ind w:left="380" w:hanging="14"/>
        <w:rPr>
          <w:rFonts w:ascii="Century Gothic" w:eastAsia="Arial" w:hAnsi="Century Gothic"/>
          <w:b/>
          <w:szCs w:val="18"/>
        </w:rPr>
      </w:pPr>
      <w:r w:rsidRPr="00EC4D96">
        <w:rPr>
          <w:rFonts w:ascii="Century Gothic" w:eastAsia="Arial" w:hAnsi="Century Gothic"/>
          <w:b/>
          <w:szCs w:val="18"/>
        </w:rPr>
        <w:t>To become the number one source of economic development knowledge and thought leadership worldwide.</w:t>
      </w:r>
    </w:p>
    <w:p w14:paraId="53579E90" w14:textId="77777777" w:rsidR="00B96427" w:rsidRPr="00EC4D96" w:rsidRDefault="00B96427">
      <w:pPr>
        <w:spacing w:line="80" w:lineRule="exact"/>
        <w:rPr>
          <w:rFonts w:ascii="Century Gothic" w:eastAsia="Arial" w:hAnsi="Century Gothic"/>
          <w:b/>
          <w:szCs w:val="18"/>
        </w:rPr>
      </w:pPr>
    </w:p>
    <w:p w14:paraId="636AD965" w14:textId="77777777" w:rsidR="00B96427" w:rsidRPr="00EC4D96" w:rsidRDefault="00C03E68">
      <w:pPr>
        <w:numPr>
          <w:ilvl w:val="1"/>
          <w:numId w:val="15"/>
        </w:numPr>
        <w:tabs>
          <w:tab w:val="left" w:pos="1080"/>
        </w:tabs>
        <w:spacing w:line="401" w:lineRule="auto"/>
        <w:ind w:left="1080" w:right="20" w:hanging="369"/>
        <w:rPr>
          <w:rFonts w:ascii="Century Gothic" w:eastAsia="Arial" w:hAnsi="Century Gothic"/>
          <w:szCs w:val="18"/>
        </w:rPr>
      </w:pPr>
      <w:r w:rsidRPr="00EC4D96">
        <w:rPr>
          <w:rFonts w:ascii="Century Gothic" w:eastAsia="Arial" w:hAnsi="Century Gothic"/>
          <w:szCs w:val="18"/>
        </w:rPr>
        <w:t>Update our knowledge dissemination vehicles to meet diversifying membership needs and changing conditions.</w:t>
      </w:r>
    </w:p>
    <w:p w14:paraId="1522E4CA" w14:textId="77777777" w:rsidR="00B96427" w:rsidRPr="00EC4D96" w:rsidRDefault="00B96427">
      <w:pPr>
        <w:spacing w:line="107" w:lineRule="exact"/>
        <w:rPr>
          <w:rFonts w:ascii="Century Gothic" w:eastAsia="Arial" w:hAnsi="Century Gothic"/>
          <w:szCs w:val="18"/>
        </w:rPr>
      </w:pPr>
    </w:p>
    <w:p w14:paraId="76AFDED7" w14:textId="77777777" w:rsidR="00B96427" w:rsidRPr="00EC4D96" w:rsidRDefault="00C03E68">
      <w:pPr>
        <w:numPr>
          <w:ilvl w:val="1"/>
          <w:numId w:val="15"/>
        </w:numPr>
        <w:tabs>
          <w:tab w:val="left" w:pos="1080"/>
        </w:tabs>
        <w:spacing w:line="303" w:lineRule="auto"/>
        <w:ind w:left="1080" w:right="20" w:hanging="369"/>
        <w:rPr>
          <w:rFonts w:ascii="Century Gothic" w:eastAsia="Arial" w:hAnsi="Century Gothic"/>
          <w:szCs w:val="18"/>
        </w:rPr>
      </w:pPr>
      <w:r w:rsidRPr="00EC4D96">
        <w:rPr>
          <w:rFonts w:ascii="Century Gothic" w:eastAsia="Arial" w:hAnsi="Century Gothic"/>
          <w:szCs w:val="18"/>
        </w:rPr>
        <w:t>Encourage more collaboration and communication with and among members to build knowledge and value.</w:t>
      </w:r>
    </w:p>
    <w:p w14:paraId="5404C68E" w14:textId="77777777" w:rsidR="00B96427" w:rsidRPr="00EC4D96" w:rsidRDefault="00B96427">
      <w:pPr>
        <w:spacing w:line="131" w:lineRule="exact"/>
        <w:rPr>
          <w:rFonts w:ascii="Century Gothic" w:eastAsia="Arial" w:hAnsi="Century Gothic"/>
          <w:szCs w:val="18"/>
        </w:rPr>
      </w:pPr>
    </w:p>
    <w:p w14:paraId="56421784" w14:textId="77777777" w:rsidR="00B96427" w:rsidRPr="00EC4D96" w:rsidRDefault="00C03E68">
      <w:pPr>
        <w:numPr>
          <w:ilvl w:val="1"/>
          <w:numId w:val="15"/>
        </w:numPr>
        <w:tabs>
          <w:tab w:val="left" w:pos="1080"/>
        </w:tabs>
        <w:spacing w:line="379" w:lineRule="auto"/>
        <w:ind w:left="1080" w:right="20" w:hanging="369"/>
        <w:jc w:val="both"/>
        <w:rPr>
          <w:rFonts w:ascii="Century Gothic" w:eastAsia="Arial" w:hAnsi="Century Gothic"/>
          <w:szCs w:val="18"/>
        </w:rPr>
      </w:pPr>
      <w:r w:rsidRPr="00EC4D96">
        <w:rPr>
          <w:rFonts w:ascii="Century Gothic" w:eastAsia="Arial" w:hAnsi="Century Gothic"/>
          <w:szCs w:val="18"/>
        </w:rPr>
        <w:t>Become a thought leader in the areas of leadership development, economic transformation and innovation, global competitiveness, placemaking, sustainability, talent and workforce issues, economic opportunity/equality.</w:t>
      </w:r>
    </w:p>
    <w:p w14:paraId="408D0C4D" w14:textId="77777777" w:rsidR="00B96427" w:rsidRPr="00EC4D96" w:rsidRDefault="00B96427">
      <w:pPr>
        <w:spacing w:line="200" w:lineRule="exact"/>
        <w:rPr>
          <w:rFonts w:ascii="Century Gothic" w:eastAsia="Times New Roman" w:hAnsi="Century Gothic"/>
          <w:sz w:val="18"/>
          <w:szCs w:val="18"/>
        </w:rPr>
      </w:pPr>
    </w:p>
    <w:p w14:paraId="7E1DCEA5" w14:textId="77777777" w:rsidR="00B96427" w:rsidRPr="00EC4D96" w:rsidRDefault="00C03E68">
      <w:pPr>
        <w:spacing w:line="0" w:lineRule="atLeast"/>
        <w:rPr>
          <w:rFonts w:ascii="Century Gothic" w:eastAsia="Arial" w:hAnsi="Century Gothic"/>
          <w:b/>
          <w:szCs w:val="18"/>
        </w:rPr>
      </w:pPr>
      <w:r w:rsidRPr="00EC4D96">
        <w:rPr>
          <w:rFonts w:ascii="Century Gothic" w:eastAsia="Arial" w:hAnsi="Century Gothic"/>
          <w:b/>
          <w:szCs w:val="18"/>
        </w:rPr>
        <w:t>Our Action Plan</w:t>
      </w:r>
    </w:p>
    <w:p w14:paraId="588D86A0" w14:textId="77777777" w:rsidR="00B96427" w:rsidRPr="00EC4D96" w:rsidRDefault="00B96427">
      <w:pPr>
        <w:spacing w:line="305" w:lineRule="exact"/>
        <w:rPr>
          <w:rFonts w:ascii="Century Gothic" w:eastAsia="Times New Roman" w:hAnsi="Century Gothic"/>
          <w:sz w:val="18"/>
          <w:szCs w:val="18"/>
        </w:rPr>
      </w:pPr>
    </w:p>
    <w:p w14:paraId="48729D8A" w14:textId="77777777" w:rsidR="00B96427" w:rsidRPr="00EC4D96" w:rsidRDefault="00C03E68">
      <w:pPr>
        <w:spacing w:line="410" w:lineRule="auto"/>
        <w:ind w:left="20" w:hanging="9"/>
        <w:jc w:val="both"/>
        <w:rPr>
          <w:rFonts w:ascii="Century Gothic" w:eastAsia="Arial" w:hAnsi="Century Gothic"/>
          <w:b/>
          <w:i/>
          <w:szCs w:val="18"/>
        </w:rPr>
      </w:pPr>
      <w:r w:rsidRPr="00EC4D96">
        <w:rPr>
          <w:rFonts w:ascii="Century Gothic" w:eastAsia="Arial" w:hAnsi="Century Gothic"/>
          <w:b/>
          <w:i/>
          <w:szCs w:val="18"/>
        </w:rPr>
        <w:t>Strategic Direction I: To further strengthen the economic development profession and maintain the significance of the economic developer as a community leader.</w:t>
      </w:r>
    </w:p>
    <w:p w14:paraId="701282CF" w14:textId="77777777" w:rsidR="00B96427" w:rsidRPr="00EC4D96" w:rsidRDefault="00B96427">
      <w:pPr>
        <w:spacing w:line="165" w:lineRule="exact"/>
        <w:rPr>
          <w:rFonts w:ascii="Century Gothic" w:eastAsia="Times New Roman" w:hAnsi="Century Gothic"/>
          <w:sz w:val="18"/>
          <w:szCs w:val="18"/>
        </w:rPr>
      </w:pPr>
    </w:p>
    <w:p w14:paraId="11312A93" w14:textId="77777777" w:rsidR="00B96427" w:rsidRPr="00EC4D96" w:rsidRDefault="00C03E68">
      <w:pPr>
        <w:spacing w:line="372" w:lineRule="auto"/>
        <w:ind w:left="20" w:right="20"/>
        <w:jc w:val="both"/>
        <w:rPr>
          <w:rFonts w:ascii="Century Gothic" w:eastAsia="Arial" w:hAnsi="Century Gothic"/>
          <w:szCs w:val="18"/>
        </w:rPr>
      </w:pPr>
      <w:r w:rsidRPr="00EC4D96">
        <w:rPr>
          <w:rFonts w:ascii="Century Gothic" w:eastAsia="Arial" w:hAnsi="Century Gothic"/>
          <w:szCs w:val="18"/>
        </w:rPr>
        <w:t>For IEDC, professional development remains one of our core activities. Not only is it essential infrastructure for strengthening the profession, but a globalized world and technology have made lifelong learning a characteristic of all professionals. In other words, we all must continue to upgrade our skills to manage new challenges and learn to harness new opportunities.</w:t>
      </w:r>
    </w:p>
    <w:p w14:paraId="263B081F" w14:textId="77777777" w:rsidR="00B96427" w:rsidRPr="00EC4D96" w:rsidRDefault="00B96427">
      <w:pPr>
        <w:spacing w:line="200" w:lineRule="exact"/>
        <w:rPr>
          <w:rFonts w:ascii="Century Gothic" w:eastAsia="Times New Roman" w:hAnsi="Century Gothic"/>
          <w:sz w:val="18"/>
          <w:szCs w:val="18"/>
        </w:rPr>
      </w:pPr>
    </w:p>
    <w:p w14:paraId="41B34203" w14:textId="77777777" w:rsidR="00B96427" w:rsidRPr="00EC4D96" w:rsidRDefault="00B96427">
      <w:pPr>
        <w:spacing w:line="200" w:lineRule="exact"/>
        <w:rPr>
          <w:rFonts w:ascii="Century Gothic" w:eastAsia="Times New Roman" w:hAnsi="Century Gothic"/>
          <w:sz w:val="18"/>
          <w:szCs w:val="18"/>
        </w:rPr>
      </w:pPr>
    </w:p>
    <w:p w14:paraId="14F84223" w14:textId="77777777" w:rsidR="00B96427" w:rsidRPr="00EC4D96" w:rsidRDefault="00B96427">
      <w:pPr>
        <w:spacing w:line="200" w:lineRule="exact"/>
        <w:rPr>
          <w:rFonts w:ascii="Century Gothic" w:eastAsia="Times New Roman" w:hAnsi="Century Gothic"/>
          <w:sz w:val="18"/>
          <w:szCs w:val="18"/>
        </w:rPr>
      </w:pPr>
    </w:p>
    <w:p w14:paraId="130DF26A" w14:textId="77777777" w:rsidR="00B96427" w:rsidRPr="00EC4D96" w:rsidRDefault="00B96427">
      <w:pPr>
        <w:spacing w:line="264" w:lineRule="exact"/>
        <w:rPr>
          <w:rFonts w:ascii="Century Gothic" w:eastAsia="Times New Roman" w:hAnsi="Century Gothic"/>
          <w:sz w:val="18"/>
          <w:szCs w:val="18"/>
        </w:rPr>
      </w:pPr>
    </w:p>
    <w:p w14:paraId="19197ABE" w14:textId="77777777" w:rsidR="00B96427" w:rsidRPr="00EC4D96" w:rsidRDefault="00C03E68">
      <w:pPr>
        <w:spacing w:line="0" w:lineRule="atLeast"/>
        <w:ind w:left="9160"/>
        <w:rPr>
          <w:rFonts w:ascii="Century Gothic" w:hAnsi="Century Gothic"/>
          <w:szCs w:val="18"/>
        </w:rPr>
      </w:pPr>
      <w:r w:rsidRPr="00EC4D96">
        <w:rPr>
          <w:rFonts w:ascii="Century Gothic" w:hAnsi="Century Gothic"/>
          <w:szCs w:val="18"/>
        </w:rPr>
        <w:t>12</w:t>
      </w:r>
    </w:p>
    <w:p w14:paraId="01868147" w14:textId="77777777" w:rsidR="00B96427" w:rsidRPr="00EC4D96" w:rsidRDefault="00B96427">
      <w:pPr>
        <w:spacing w:line="0" w:lineRule="atLeast"/>
        <w:ind w:left="9160"/>
        <w:rPr>
          <w:rFonts w:ascii="Century Gothic" w:hAnsi="Century Gothic"/>
          <w:szCs w:val="18"/>
        </w:rPr>
        <w:sectPr w:rsidR="00B96427" w:rsidRPr="00EC4D96">
          <w:pgSz w:w="12240" w:h="15840"/>
          <w:pgMar w:top="1440" w:right="1420" w:bottom="454" w:left="1420" w:header="0" w:footer="0" w:gutter="0"/>
          <w:cols w:space="0" w:equalWidth="0">
            <w:col w:w="9400"/>
          </w:cols>
          <w:docGrid w:linePitch="360"/>
        </w:sectPr>
      </w:pPr>
    </w:p>
    <w:p w14:paraId="201A2164" w14:textId="77777777" w:rsidR="00B96427" w:rsidRPr="00EC4D96" w:rsidRDefault="00B96427">
      <w:pPr>
        <w:spacing w:line="200" w:lineRule="exact"/>
        <w:rPr>
          <w:rFonts w:ascii="Century Gothic" w:eastAsia="Times New Roman" w:hAnsi="Century Gothic"/>
          <w:sz w:val="18"/>
          <w:szCs w:val="18"/>
        </w:rPr>
      </w:pPr>
      <w:bookmarkStart w:id="10" w:name="page14"/>
      <w:bookmarkEnd w:id="10"/>
    </w:p>
    <w:p w14:paraId="257FAD55" w14:textId="77777777" w:rsidR="00B96427" w:rsidRPr="00EC4D96" w:rsidRDefault="00B96427">
      <w:pPr>
        <w:spacing w:line="225" w:lineRule="exact"/>
        <w:rPr>
          <w:rFonts w:ascii="Century Gothic" w:eastAsia="Times New Roman" w:hAnsi="Century Gothic"/>
          <w:sz w:val="18"/>
          <w:szCs w:val="18"/>
        </w:rPr>
      </w:pPr>
    </w:p>
    <w:p w14:paraId="2E29571B" w14:textId="77777777" w:rsidR="00B96427" w:rsidRPr="00EC4D96" w:rsidRDefault="00C03E68">
      <w:pPr>
        <w:spacing w:line="379" w:lineRule="auto"/>
        <w:ind w:left="20" w:right="20"/>
        <w:jc w:val="both"/>
        <w:rPr>
          <w:rFonts w:ascii="Century Gothic" w:eastAsia="Arial" w:hAnsi="Century Gothic"/>
          <w:szCs w:val="18"/>
        </w:rPr>
      </w:pPr>
      <w:r w:rsidRPr="00EC4D96">
        <w:rPr>
          <w:rFonts w:ascii="Century Gothic" w:eastAsia="Arial" w:hAnsi="Century Gothic"/>
          <w:szCs w:val="18"/>
        </w:rPr>
        <w:t>Continually offering fresh, cutting-edge opportunities for learning is critical to ensuring that economic development continues to grow and maintain its significance in our increasingly entrepreneurial and complex world economy.</w:t>
      </w:r>
    </w:p>
    <w:p w14:paraId="02FF7201" w14:textId="77777777" w:rsidR="00B96427" w:rsidRPr="00EC4D96" w:rsidRDefault="00B96427">
      <w:pPr>
        <w:spacing w:line="309" w:lineRule="exact"/>
        <w:rPr>
          <w:rFonts w:ascii="Century Gothic" w:eastAsia="Times New Roman" w:hAnsi="Century Gothic"/>
          <w:sz w:val="18"/>
          <w:szCs w:val="18"/>
        </w:rPr>
      </w:pPr>
    </w:p>
    <w:p w14:paraId="1CC53B43" w14:textId="77777777" w:rsidR="00B96427" w:rsidRPr="00EC4D96" w:rsidRDefault="00C03E68">
      <w:pPr>
        <w:spacing w:line="382" w:lineRule="auto"/>
        <w:ind w:left="20" w:right="20" w:hanging="9"/>
        <w:jc w:val="both"/>
        <w:rPr>
          <w:rFonts w:ascii="Century Gothic" w:eastAsia="Arial" w:hAnsi="Century Gothic"/>
          <w:i/>
          <w:szCs w:val="18"/>
        </w:rPr>
      </w:pPr>
      <w:r w:rsidRPr="00EC4D96">
        <w:rPr>
          <w:rFonts w:ascii="Century Gothic" w:eastAsia="Arial" w:hAnsi="Century Gothic"/>
          <w:b/>
          <w:i/>
          <w:szCs w:val="18"/>
        </w:rPr>
        <w:t>Objective 1.1</w:t>
      </w:r>
      <w:r w:rsidRPr="00EC4D96">
        <w:rPr>
          <w:rFonts w:ascii="Century Gothic" w:eastAsia="Arial" w:hAnsi="Century Gothic"/>
          <w:szCs w:val="18"/>
        </w:rPr>
        <w:t>:</w:t>
      </w:r>
      <w:r w:rsidRPr="00EC4D96">
        <w:rPr>
          <w:rFonts w:ascii="Century Gothic" w:eastAsia="Arial" w:hAnsi="Century Gothic"/>
          <w:b/>
          <w:i/>
          <w:szCs w:val="18"/>
        </w:rPr>
        <w:t xml:space="preserve"> </w:t>
      </w:r>
      <w:r w:rsidRPr="00EC4D96">
        <w:rPr>
          <w:rFonts w:ascii="Century Gothic" w:eastAsia="Arial" w:hAnsi="Century Gothic"/>
          <w:i/>
          <w:szCs w:val="18"/>
        </w:rPr>
        <w:t>Extend opportunities for individual professional development and certification to</w:t>
      </w:r>
      <w:r w:rsidRPr="00EC4D96">
        <w:rPr>
          <w:rFonts w:ascii="Century Gothic" w:eastAsia="Arial" w:hAnsi="Century Gothic"/>
          <w:b/>
          <w:i/>
          <w:szCs w:val="18"/>
        </w:rPr>
        <w:t xml:space="preserve"> </w:t>
      </w:r>
      <w:r w:rsidRPr="00EC4D96">
        <w:rPr>
          <w:rFonts w:ascii="Century Gothic" w:eastAsia="Arial" w:hAnsi="Century Gothic"/>
          <w:i/>
          <w:szCs w:val="18"/>
        </w:rPr>
        <w:t>broaden and deepen our knowledge of new conditions and how best to respond to emerging threats and opportunities.</w:t>
      </w:r>
    </w:p>
    <w:p w14:paraId="557F3F96" w14:textId="77777777" w:rsidR="00B96427" w:rsidRPr="00EC4D96" w:rsidRDefault="00B96427">
      <w:pPr>
        <w:spacing w:line="152" w:lineRule="exact"/>
        <w:rPr>
          <w:rFonts w:ascii="Century Gothic" w:eastAsia="Times New Roman" w:hAnsi="Century Gothic"/>
          <w:sz w:val="18"/>
          <w:szCs w:val="18"/>
        </w:rPr>
      </w:pPr>
    </w:p>
    <w:p w14:paraId="0DB74635" w14:textId="77777777" w:rsidR="00B96427" w:rsidRPr="00EC4D96" w:rsidRDefault="00C03E68">
      <w:pPr>
        <w:spacing w:line="0" w:lineRule="atLeast"/>
        <w:rPr>
          <w:rFonts w:ascii="Century Gothic" w:eastAsia="Arial" w:hAnsi="Century Gothic"/>
          <w:b/>
          <w:szCs w:val="18"/>
        </w:rPr>
      </w:pPr>
      <w:r w:rsidRPr="00EC4D96">
        <w:rPr>
          <w:rFonts w:ascii="Century Gothic" w:eastAsia="Arial" w:hAnsi="Century Gothic"/>
          <w:b/>
          <w:szCs w:val="18"/>
        </w:rPr>
        <w:t>Actions</w:t>
      </w:r>
    </w:p>
    <w:p w14:paraId="4B0D1FD7" w14:textId="77777777" w:rsidR="00B96427" w:rsidRPr="00EC4D96" w:rsidRDefault="00B96427">
      <w:pPr>
        <w:spacing w:line="223" w:lineRule="exact"/>
        <w:rPr>
          <w:rFonts w:ascii="Century Gothic" w:eastAsia="Times New Roman" w:hAnsi="Century Gothic"/>
          <w:sz w:val="18"/>
          <w:szCs w:val="18"/>
        </w:rPr>
      </w:pPr>
    </w:p>
    <w:p w14:paraId="518B6AF9" w14:textId="77777777" w:rsidR="00B96427" w:rsidRPr="00EC4D96" w:rsidRDefault="00C03E68">
      <w:pPr>
        <w:numPr>
          <w:ilvl w:val="0"/>
          <w:numId w:val="16"/>
        </w:numPr>
        <w:tabs>
          <w:tab w:val="left" w:pos="720"/>
        </w:tabs>
        <w:spacing w:line="403" w:lineRule="auto"/>
        <w:ind w:left="720" w:right="20" w:hanging="354"/>
        <w:rPr>
          <w:rFonts w:ascii="Century Gothic" w:eastAsia="Arial" w:hAnsi="Century Gothic"/>
          <w:szCs w:val="18"/>
        </w:rPr>
      </w:pPr>
      <w:r w:rsidRPr="00EC4D96">
        <w:rPr>
          <w:rFonts w:ascii="Century Gothic" w:eastAsia="Arial" w:hAnsi="Century Gothic"/>
          <w:szCs w:val="18"/>
        </w:rPr>
        <w:t>Continue to explore options to use the internet and digital options for training course delivery and for taking the certification exam.</w:t>
      </w:r>
    </w:p>
    <w:p w14:paraId="6C93B390" w14:textId="77777777" w:rsidR="00B96427" w:rsidRPr="00EC4D96" w:rsidRDefault="00B96427">
      <w:pPr>
        <w:spacing w:line="129" w:lineRule="exact"/>
        <w:rPr>
          <w:rFonts w:ascii="Century Gothic" w:eastAsia="Arial" w:hAnsi="Century Gothic"/>
          <w:szCs w:val="18"/>
        </w:rPr>
      </w:pPr>
    </w:p>
    <w:p w14:paraId="795C84BC" w14:textId="77777777" w:rsidR="00B96427" w:rsidRPr="00EC4D96" w:rsidRDefault="00C03E68">
      <w:pPr>
        <w:numPr>
          <w:ilvl w:val="0"/>
          <w:numId w:val="16"/>
        </w:numPr>
        <w:tabs>
          <w:tab w:val="left" w:pos="720"/>
        </w:tabs>
        <w:spacing w:line="401" w:lineRule="auto"/>
        <w:ind w:left="720" w:right="20" w:hanging="354"/>
        <w:rPr>
          <w:rFonts w:ascii="Century Gothic" w:eastAsia="Arial" w:hAnsi="Century Gothic"/>
          <w:szCs w:val="18"/>
        </w:rPr>
      </w:pPr>
      <w:r w:rsidRPr="00EC4D96">
        <w:rPr>
          <w:rFonts w:ascii="Century Gothic" w:eastAsia="Arial" w:hAnsi="Century Gothic"/>
          <w:szCs w:val="18"/>
        </w:rPr>
        <w:t>Offer access to innovative knowledge through courses, webinars, podcasts, the website, and consider new offerings, such as masterclasses for the more seasoned practitioner.</w:t>
      </w:r>
    </w:p>
    <w:p w14:paraId="6D5D1003" w14:textId="77777777" w:rsidR="00B96427" w:rsidRPr="00EC4D96" w:rsidRDefault="00B96427">
      <w:pPr>
        <w:spacing w:line="131" w:lineRule="exact"/>
        <w:rPr>
          <w:rFonts w:ascii="Century Gothic" w:eastAsia="Arial" w:hAnsi="Century Gothic"/>
          <w:szCs w:val="18"/>
        </w:rPr>
      </w:pPr>
    </w:p>
    <w:p w14:paraId="263C3CB3" w14:textId="77777777" w:rsidR="00B96427" w:rsidRPr="00EC4D96" w:rsidRDefault="00C03E68">
      <w:pPr>
        <w:numPr>
          <w:ilvl w:val="0"/>
          <w:numId w:val="16"/>
        </w:numPr>
        <w:tabs>
          <w:tab w:val="left" w:pos="720"/>
        </w:tabs>
        <w:spacing w:line="303" w:lineRule="auto"/>
        <w:ind w:left="720" w:hanging="354"/>
        <w:rPr>
          <w:rFonts w:ascii="Century Gothic" w:eastAsia="Arial" w:hAnsi="Century Gothic"/>
          <w:szCs w:val="18"/>
        </w:rPr>
      </w:pPr>
      <w:r w:rsidRPr="00EC4D96">
        <w:rPr>
          <w:rFonts w:ascii="Century Gothic" w:eastAsia="Arial" w:hAnsi="Century Gothic"/>
          <w:szCs w:val="18"/>
        </w:rPr>
        <w:t>Regularly review and update existing training courses and the certification exam to incorporate new and evolving themes.</w:t>
      </w:r>
    </w:p>
    <w:p w14:paraId="6FF1715F" w14:textId="77777777" w:rsidR="00B96427" w:rsidRPr="00EC4D96" w:rsidRDefault="00B96427">
      <w:pPr>
        <w:spacing w:line="131" w:lineRule="exact"/>
        <w:rPr>
          <w:rFonts w:ascii="Century Gothic" w:eastAsia="Arial" w:hAnsi="Century Gothic"/>
          <w:szCs w:val="18"/>
        </w:rPr>
      </w:pPr>
    </w:p>
    <w:p w14:paraId="1C973B41" w14:textId="298F229F" w:rsidR="00B96427" w:rsidRPr="00EC4D96" w:rsidRDefault="00C03E68">
      <w:pPr>
        <w:numPr>
          <w:ilvl w:val="0"/>
          <w:numId w:val="16"/>
        </w:numPr>
        <w:tabs>
          <w:tab w:val="left" w:pos="720"/>
        </w:tabs>
        <w:spacing w:line="401" w:lineRule="auto"/>
        <w:ind w:left="720" w:right="20" w:hanging="354"/>
        <w:rPr>
          <w:rFonts w:ascii="Century Gothic" w:eastAsia="Arial" w:hAnsi="Century Gothic"/>
          <w:szCs w:val="18"/>
        </w:rPr>
      </w:pPr>
      <w:r w:rsidRPr="00EC4D96">
        <w:rPr>
          <w:rFonts w:ascii="Century Gothic" w:eastAsia="Arial" w:hAnsi="Century Gothic"/>
          <w:szCs w:val="18"/>
        </w:rPr>
        <w:t xml:space="preserve">Continue to make the </w:t>
      </w:r>
      <w:r w:rsidR="00EC4D96" w:rsidRPr="00EC4D96">
        <w:rPr>
          <w:rFonts w:ascii="Century Gothic" w:eastAsia="Arial" w:hAnsi="Century Gothic"/>
          <w:szCs w:val="18"/>
        </w:rPr>
        <w:t>Cad</w:t>
      </w:r>
      <w:r w:rsidRPr="00EC4D96">
        <w:rPr>
          <w:rFonts w:ascii="Century Gothic" w:eastAsia="Arial" w:hAnsi="Century Gothic"/>
          <w:szCs w:val="18"/>
        </w:rPr>
        <w:t xml:space="preserve"> a recognizable accomplishment with employers and influencers.</w:t>
      </w:r>
    </w:p>
    <w:p w14:paraId="70C8FC42" w14:textId="77777777" w:rsidR="00B96427" w:rsidRPr="00EC4D96" w:rsidRDefault="00B96427">
      <w:pPr>
        <w:spacing w:line="133" w:lineRule="exact"/>
        <w:rPr>
          <w:rFonts w:ascii="Century Gothic" w:eastAsia="Arial" w:hAnsi="Century Gothic"/>
          <w:szCs w:val="18"/>
        </w:rPr>
      </w:pPr>
    </w:p>
    <w:p w14:paraId="69827366" w14:textId="106D60FD" w:rsidR="00B96427" w:rsidRPr="00EC4D96" w:rsidRDefault="00C03E68">
      <w:pPr>
        <w:numPr>
          <w:ilvl w:val="0"/>
          <w:numId w:val="16"/>
        </w:numPr>
        <w:tabs>
          <w:tab w:val="left" w:pos="720"/>
        </w:tabs>
        <w:spacing w:line="401" w:lineRule="auto"/>
        <w:ind w:left="720" w:right="20" w:hanging="354"/>
        <w:rPr>
          <w:rFonts w:ascii="Century Gothic" w:eastAsia="Arial" w:hAnsi="Century Gothic"/>
          <w:szCs w:val="18"/>
        </w:rPr>
      </w:pPr>
      <w:r w:rsidRPr="00EC4D96">
        <w:rPr>
          <w:rFonts w:ascii="Century Gothic" w:eastAsia="Arial" w:hAnsi="Century Gothic"/>
          <w:szCs w:val="18"/>
        </w:rPr>
        <w:t xml:space="preserve">Expand the number of </w:t>
      </w:r>
      <w:r w:rsidR="00EC4D96" w:rsidRPr="00EC4D96">
        <w:rPr>
          <w:rFonts w:ascii="Century Gothic" w:eastAsia="Arial" w:hAnsi="Century Gothic"/>
          <w:szCs w:val="18"/>
        </w:rPr>
        <w:t>Cads</w:t>
      </w:r>
      <w:r w:rsidRPr="00EC4D96">
        <w:rPr>
          <w:rFonts w:ascii="Century Gothic" w:eastAsia="Arial" w:hAnsi="Century Gothic"/>
          <w:szCs w:val="18"/>
        </w:rPr>
        <w:t>, especially among a more diverse population and emerging leaders, in the U.S. and beyond.</w:t>
      </w:r>
    </w:p>
    <w:p w14:paraId="4C9200F9" w14:textId="77777777" w:rsidR="00B96427" w:rsidRPr="00EC4D96" w:rsidRDefault="00B96427">
      <w:pPr>
        <w:spacing w:line="182" w:lineRule="exact"/>
        <w:rPr>
          <w:rFonts w:ascii="Century Gothic" w:eastAsia="Arial" w:hAnsi="Century Gothic"/>
          <w:szCs w:val="18"/>
        </w:rPr>
      </w:pPr>
    </w:p>
    <w:p w14:paraId="183C2009" w14:textId="77777777" w:rsidR="00B96427" w:rsidRPr="00EC4D96" w:rsidRDefault="00C03E68">
      <w:pPr>
        <w:numPr>
          <w:ilvl w:val="0"/>
          <w:numId w:val="16"/>
        </w:numPr>
        <w:tabs>
          <w:tab w:val="left" w:pos="720"/>
        </w:tabs>
        <w:spacing w:line="401" w:lineRule="auto"/>
        <w:ind w:left="720" w:right="20" w:hanging="354"/>
        <w:rPr>
          <w:rFonts w:ascii="Century Gothic" w:eastAsia="Arial" w:hAnsi="Century Gothic"/>
          <w:szCs w:val="18"/>
        </w:rPr>
      </w:pPr>
      <w:r w:rsidRPr="00EC4D96">
        <w:rPr>
          <w:rFonts w:ascii="Century Gothic" w:eastAsia="Arial" w:hAnsi="Century Gothic"/>
          <w:szCs w:val="18"/>
        </w:rPr>
        <w:t>Encourage and guide institutions of higher learning to develop specialized courses and programs on the study of local economic problems and solutions.</w:t>
      </w:r>
    </w:p>
    <w:p w14:paraId="55A5A8FF" w14:textId="77777777" w:rsidR="00B96427" w:rsidRPr="00EC4D96" w:rsidRDefault="00B96427">
      <w:pPr>
        <w:spacing w:line="107" w:lineRule="exact"/>
        <w:rPr>
          <w:rFonts w:ascii="Century Gothic" w:eastAsia="Arial" w:hAnsi="Century Gothic"/>
          <w:szCs w:val="18"/>
        </w:rPr>
      </w:pPr>
    </w:p>
    <w:p w14:paraId="4F513386" w14:textId="77777777" w:rsidR="00B96427" w:rsidRPr="00EC4D96" w:rsidRDefault="00C03E68">
      <w:pPr>
        <w:numPr>
          <w:ilvl w:val="0"/>
          <w:numId w:val="16"/>
        </w:numPr>
        <w:tabs>
          <w:tab w:val="left" w:pos="720"/>
        </w:tabs>
        <w:spacing w:line="379" w:lineRule="auto"/>
        <w:ind w:left="720" w:right="20" w:hanging="354"/>
        <w:jc w:val="both"/>
        <w:rPr>
          <w:rFonts w:ascii="Century Gothic" w:eastAsia="Arial" w:hAnsi="Century Gothic"/>
          <w:szCs w:val="18"/>
        </w:rPr>
      </w:pPr>
      <w:r w:rsidRPr="00EC4D96">
        <w:rPr>
          <w:rFonts w:ascii="Century Gothic" w:eastAsia="Arial" w:hAnsi="Century Gothic"/>
          <w:szCs w:val="18"/>
        </w:rPr>
        <w:t>Research, identify, and deliver high level skill building venues and other leadership development opportunities for senior level leadership, with focus on both the hard and soft skills needed to succeed in the profession.</w:t>
      </w:r>
    </w:p>
    <w:p w14:paraId="7932834D" w14:textId="77777777" w:rsidR="00B96427" w:rsidRPr="00EC4D96" w:rsidRDefault="00B96427">
      <w:pPr>
        <w:spacing w:line="157" w:lineRule="exact"/>
        <w:rPr>
          <w:rFonts w:ascii="Century Gothic" w:eastAsia="Arial" w:hAnsi="Century Gothic"/>
          <w:szCs w:val="18"/>
        </w:rPr>
      </w:pPr>
    </w:p>
    <w:p w14:paraId="21E42932" w14:textId="77777777" w:rsidR="00B96427" w:rsidRPr="00EC4D96" w:rsidRDefault="00C03E68">
      <w:pPr>
        <w:numPr>
          <w:ilvl w:val="0"/>
          <w:numId w:val="16"/>
        </w:numPr>
        <w:tabs>
          <w:tab w:val="left" w:pos="720"/>
        </w:tabs>
        <w:spacing w:line="401" w:lineRule="auto"/>
        <w:ind w:left="720" w:right="20" w:hanging="354"/>
        <w:rPr>
          <w:rFonts w:ascii="Century Gothic" w:eastAsia="Arial" w:hAnsi="Century Gothic"/>
          <w:szCs w:val="18"/>
        </w:rPr>
      </w:pPr>
      <w:r w:rsidRPr="00EC4D96">
        <w:rPr>
          <w:rFonts w:ascii="Century Gothic" w:eastAsia="Arial" w:hAnsi="Century Gothic"/>
          <w:szCs w:val="18"/>
        </w:rPr>
        <w:t>Develop and deliver initiatives to deliberately recruit and expand the next generation of diverse economic development leadership.</w:t>
      </w:r>
    </w:p>
    <w:p w14:paraId="490D1F55" w14:textId="77777777" w:rsidR="00B96427" w:rsidRPr="00EC4D96" w:rsidRDefault="00B96427">
      <w:pPr>
        <w:spacing w:line="131" w:lineRule="exact"/>
        <w:rPr>
          <w:rFonts w:ascii="Century Gothic" w:eastAsia="Times New Roman" w:hAnsi="Century Gothic"/>
          <w:sz w:val="18"/>
          <w:szCs w:val="18"/>
        </w:rPr>
      </w:pPr>
    </w:p>
    <w:p w14:paraId="1777D440" w14:textId="77777777" w:rsidR="00B96427" w:rsidRPr="00EC4D96" w:rsidRDefault="00C03E68">
      <w:pPr>
        <w:spacing w:line="403" w:lineRule="auto"/>
        <w:ind w:left="20" w:right="20" w:hanging="9"/>
        <w:rPr>
          <w:rFonts w:ascii="Century Gothic" w:eastAsia="Arial" w:hAnsi="Century Gothic"/>
          <w:i/>
          <w:szCs w:val="18"/>
        </w:rPr>
      </w:pPr>
      <w:r w:rsidRPr="00EC4D96">
        <w:rPr>
          <w:rFonts w:ascii="Century Gothic" w:eastAsia="Arial" w:hAnsi="Century Gothic"/>
          <w:b/>
          <w:i/>
          <w:szCs w:val="18"/>
        </w:rPr>
        <w:t>Objective 1.2</w:t>
      </w:r>
      <w:r w:rsidRPr="00EC4D96">
        <w:rPr>
          <w:rFonts w:ascii="Century Gothic" w:eastAsia="Arial" w:hAnsi="Century Gothic"/>
          <w:szCs w:val="18"/>
        </w:rPr>
        <w:t>:</w:t>
      </w:r>
      <w:r w:rsidRPr="00EC4D96">
        <w:rPr>
          <w:rFonts w:ascii="Century Gothic" w:eastAsia="Arial" w:hAnsi="Century Gothic"/>
          <w:b/>
          <w:i/>
          <w:szCs w:val="18"/>
        </w:rPr>
        <w:t xml:space="preserve"> </w:t>
      </w:r>
      <w:r w:rsidRPr="00EC4D96">
        <w:rPr>
          <w:rFonts w:ascii="Century Gothic" w:eastAsia="Arial" w:hAnsi="Century Gothic"/>
          <w:i/>
          <w:szCs w:val="18"/>
        </w:rPr>
        <w:t>Enhance the awareness and the image of the economic development professional</w:t>
      </w:r>
      <w:r w:rsidRPr="00EC4D96">
        <w:rPr>
          <w:rFonts w:ascii="Century Gothic" w:eastAsia="Arial" w:hAnsi="Century Gothic"/>
          <w:b/>
          <w:i/>
          <w:szCs w:val="18"/>
        </w:rPr>
        <w:t xml:space="preserve"> </w:t>
      </w:r>
      <w:r w:rsidRPr="00EC4D96">
        <w:rPr>
          <w:rFonts w:ascii="Century Gothic" w:eastAsia="Arial" w:hAnsi="Century Gothic"/>
          <w:i/>
          <w:szCs w:val="18"/>
        </w:rPr>
        <w:t>and economic development practice.</w:t>
      </w:r>
    </w:p>
    <w:p w14:paraId="6B1662F4" w14:textId="77777777" w:rsidR="00B96427" w:rsidRPr="00EC4D96" w:rsidRDefault="00B96427">
      <w:pPr>
        <w:spacing w:line="200" w:lineRule="exact"/>
        <w:rPr>
          <w:rFonts w:ascii="Century Gothic" w:eastAsia="Times New Roman" w:hAnsi="Century Gothic"/>
          <w:sz w:val="18"/>
          <w:szCs w:val="18"/>
        </w:rPr>
      </w:pPr>
    </w:p>
    <w:p w14:paraId="54DF2453" w14:textId="77777777" w:rsidR="00B96427" w:rsidRPr="00EC4D96" w:rsidRDefault="00B96427">
      <w:pPr>
        <w:spacing w:line="276" w:lineRule="exact"/>
        <w:rPr>
          <w:rFonts w:ascii="Century Gothic" w:eastAsia="Times New Roman" w:hAnsi="Century Gothic"/>
          <w:sz w:val="18"/>
          <w:szCs w:val="18"/>
        </w:rPr>
      </w:pPr>
    </w:p>
    <w:p w14:paraId="0F815D65" w14:textId="77777777" w:rsidR="00B96427" w:rsidRPr="00EC4D96" w:rsidRDefault="00C03E68">
      <w:pPr>
        <w:spacing w:line="0" w:lineRule="atLeast"/>
        <w:ind w:left="9160"/>
        <w:rPr>
          <w:rFonts w:ascii="Century Gothic" w:hAnsi="Century Gothic"/>
          <w:szCs w:val="18"/>
        </w:rPr>
      </w:pPr>
      <w:r w:rsidRPr="00EC4D96">
        <w:rPr>
          <w:rFonts w:ascii="Century Gothic" w:hAnsi="Century Gothic"/>
          <w:szCs w:val="18"/>
        </w:rPr>
        <w:t>13</w:t>
      </w:r>
    </w:p>
    <w:p w14:paraId="70E8ABFA" w14:textId="77777777" w:rsidR="00B96427" w:rsidRPr="00EC4D96" w:rsidRDefault="00B96427">
      <w:pPr>
        <w:spacing w:line="0" w:lineRule="atLeast"/>
        <w:ind w:left="9160"/>
        <w:rPr>
          <w:rFonts w:ascii="Century Gothic" w:hAnsi="Century Gothic"/>
          <w:szCs w:val="18"/>
        </w:rPr>
        <w:sectPr w:rsidR="00B96427" w:rsidRPr="00EC4D96">
          <w:pgSz w:w="12240" w:h="15840"/>
          <w:pgMar w:top="1440" w:right="1420" w:bottom="454" w:left="1420" w:header="0" w:footer="0" w:gutter="0"/>
          <w:cols w:space="0" w:equalWidth="0">
            <w:col w:w="9400"/>
          </w:cols>
          <w:docGrid w:linePitch="360"/>
        </w:sectPr>
      </w:pPr>
    </w:p>
    <w:p w14:paraId="291A902E" w14:textId="77777777" w:rsidR="00B96427" w:rsidRPr="00EC4D96" w:rsidRDefault="00B96427">
      <w:pPr>
        <w:spacing w:line="200" w:lineRule="exact"/>
        <w:rPr>
          <w:rFonts w:ascii="Century Gothic" w:eastAsia="Times New Roman" w:hAnsi="Century Gothic"/>
          <w:sz w:val="18"/>
          <w:szCs w:val="18"/>
        </w:rPr>
      </w:pPr>
      <w:bookmarkStart w:id="11" w:name="page15"/>
      <w:bookmarkEnd w:id="11"/>
    </w:p>
    <w:p w14:paraId="7B1A0003" w14:textId="77777777" w:rsidR="00B96427" w:rsidRPr="00EC4D96" w:rsidRDefault="00B96427">
      <w:pPr>
        <w:spacing w:line="220" w:lineRule="exact"/>
        <w:rPr>
          <w:rFonts w:ascii="Century Gothic" w:eastAsia="Times New Roman" w:hAnsi="Century Gothic"/>
          <w:sz w:val="18"/>
          <w:szCs w:val="18"/>
        </w:rPr>
      </w:pPr>
    </w:p>
    <w:p w14:paraId="2F7F61FC" w14:textId="77777777" w:rsidR="00B96427" w:rsidRPr="00EC4D96" w:rsidRDefault="00C03E68">
      <w:pPr>
        <w:spacing w:line="0" w:lineRule="atLeast"/>
        <w:rPr>
          <w:rFonts w:ascii="Century Gothic" w:eastAsia="Arial" w:hAnsi="Century Gothic"/>
          <w:b/>
          <w:szCs w:val="18"/>
        </w:rPr>
      </w:pPr>
      <w:r w:rsidRPr="00EC4D96">
        <w:rPr>
          <w:rFonts w:ascii="Century Gothic" w:eastAsia="Arial" w:hAnsi="Century Gothic"/>
          <w:b/>
          <w:szCs w:val="18"/>
        </w:rPr>
        <w:t>Actions</w:t>
      </w:r>
    </w:p>
    <w:p w14:paraId="44DED3CB" w14:textId="77777777" w:rsidR="00B96427" w:rsidRPr="00EC4D96" w:rsidRDefault="00B96427">
      <w:pPr>
        <w:spacing w:line="370" w:lineRule="exact"/>
        <w:rPr>
          <w:rFonts w:ascii="Century Gothic" w:eastAsia="Times New Roman" w:hAnsi="Century Gothic"/>
          <w:sz w:val="18"/>
          <w:szCs w:val="18"/>
        </w:rPr>
      </w:pPr>
    </w:p>
    <w:p w14:paraId="336FE505" w14:textId="77777777" w:rsidR="00B96427" w:rsidRPr="00EC4D96" w:rsidRDefault="00C03E68">
      <w:pPr>
        <w:numPr>
          <w:ilvl w:val="1"/>
          <w:numId w:val="17"/>
        </w:numPr>
        <w:tabs>
          <w:tab w:val="left" w:pos="740"/>
        </w:tabs>
        <w:spacing w:line="401" w:lineRule="auto"/>
        <w:ind w:left="740" w:hanging="360"/>
        <w:rPr>
          <w:rFonts w:ascii="Century Gothic" w:eastAsia="Arial" w:hAnsi="Century Gothic"/>
          <w:szCs w:val="18"/>
        </w:rPr>
      </w:pPr>
      <w:r w:rsidRPr="00EC4D96">
        <w:rPr>
          <w:rFonts w:ascii="Century Gothic" w:eastAsia="Arial" w:hAnsi="Century Gothic"/>
          <w:szCs w:val="18"/>
        </w:rPr>
        <w:t>Continue to educate public and private decision-makers at all governmental levels on the importance of economic development and the tools it requires to be effective.</w:t>
      </w:r>
    </w:p>
    <w:p w14:paraId="66B1B539" w14:textId="77777777" w:rsidR="00B96427" w:rsidRPr="00EC4D96" w:rsidRDefault="00B96427">
      <w:pPr>
        <w:spacing w:line="193" w:lineRule="exact"/>
        <w:rPr>
          <w:rFonts w:ascii="Century Gothic" w:eastAsia="Arial" w:hAnsi="Century Gothic"/>
          <w:szCs w:val="18"/>
        </w:rPr>
      </w:pPr>
    </w:p>
    <w:p w14:paraId="4A8245B1" w14:textId="77777777" w:rsidR="00B96427" w:rsidRPr="00EC4D96" w:rsidRDefault="00C03E68">
      <w:pPr>
        <w:numPr>
          <w:ilvl w:val="1"/>
          <w:numId w:val="17"/>
        </w:numPr>
        <w:tabs>
          <w:tab w:val="left" w:pos="740"/>
        </w:tabs>
        <w:spacing w:line="0" w:lineRule="atLeast"/>
        <w:ind w:left="740" w:hanging="360"/>
        <w:rPr>
          <w:rFonts w:ascii="Century Gothic" w:eastAsia="Arial" w:hAnsi="Century Gothic"/>
          <w:szCs w:val="18"/>
        </w:rPr>
      </w:pPr>
      <w:r w:rsidRPr="00EC4D96">
        <w:rPr>
          <w:rFonts w:ascii="Century Gothic" w:eastAsia="Arial" w:hAnsi="Century Gothic"/>
          <w:szCs w:val="18"/>
        </w:rPr>
        <w:t>Provide members will tools to better articulate the value of economic development locally.</w:t>
      </w:r>
    </w:p>
    <w:p w14:paraId="02B8660E" w14:textId="77777777" w:rsidR="00B96427" w:rsidRPr="00EC4D96" w:rsidRDefault="00B96427">
      <w:pPr>
        <w:spacing w:line="339" w:lineRule="exact"/>
        <w:rPr>
          <w:rFonts w:ascii="Century Gothic" w:eastAsia="Arial" w:hAnsi="Century Gothic"/>
          <w:szCs w:val="18"/>
        </w:rPr>
      </w:pPr>
    </w:p>
    <w:p w14:paraId="772FD6E3" w14:textId="77777777" w:rsidR="00B96427" w:rsidRPr="00EC4D96" w:rsidRDefault="00C03E68">
      <w:pPr>
        <w:numPr>
          <w:ilvl w:val="0"/>
          <w:numId w:val="17"/>
        </w:numPr>
        <w:tabs>
          <w:tab w:val="left" w:pos="720"/>
        </w:tabs>
        <w:spacing w:line="401" w:lineRule="auto"/>
        <w:ind w:left="720" w:hanging="354"/>
        <w:rPr>
          <w:rFonts w:ascii="Century Gothic" w:eastAsia="Arial" w:hAnsi="Century Gothic"/>
          <w:szCs w:val="18"/>
        </w:rPr>
      </w:pPr>
      <w:r w:rsidRPr="00EC4D96">
        <w:rPr>
          <w:rFonts w:ascii="Century Gothic" w:eastAsia="Arial" w:hAnsi="Century Gothic"/>
          <w:szCs w:val="18"/>
        </w:rPr>
        <w:t>Increase positive publicity about the initiatives and the long-term value of economic development work and the professionals who deliver it.</w:t>
      </w:r>
    </w:p>
    <w:p w14:paraId="0153BE54" w14:textId="77777777" w:rsidR="00B96427" w:rsidRPr="00EC4D96" w:rsidRDefault="00B96427">
      <w:pPr>
        <w:spacing w:line="107" w:lineRule="exact"/>
        <w:rPr>
          <w:rFonts w:ascii="Century Gothic" w:eastAsia="Arial" w:hAnsi="Century Gothic"/>
          <w:szCs w:val="18"/>
        </w:rPr>
      </w:pPr>
    </w:p>
    <w:p w14:paraId="04B94A4D" w14:textId="77777777" w:rsidR="00B96427" w:rsidRPr="00EC4D96" w:rsidRDefault="00C03E68">
      <w:pPr>
        <w:numPr>
          <w:ilvl w:val="0"/>
          <w:numId w:val="17"/>
        </w:numPr>
        <w:tabs>
          <w:tab w:val="left" w:pos="720"/>
        </w:tabs>
        <w:spacing w:line="401" w:lineRule="auto"/>
        <w:ind w:left="720" w:hanging="354"/>
        <w:rPr>
          <w:rFonts w:ascii="Century Gothic" w:eastAsia="Arial" w:hAnsi="Century Gothic"/>
          <w:szCs w:val="18"/>
        </w:rPr>
      </w:pPr>
      <w:r w:rsidRPr="00EC4D96">
        <w:rPr>
          <w:rFonts w:ascii="Century Gothic" w:eastAsia="Arial" w:hAnsi="Century Gothic"/>
          <w:szCs w:val="18"/>
        </w:rPr>
        <w:t>More actively engage public officials in all IEDC’s activities, with an emphasis on training and enhanced collaboration.</w:t>
      </w:r>
    </w:p>
    <w:p w14:paraId="53641EC6" w14:textId="77777777" w:rsidR="00B96427" w:rsidRPr="00EC4D96" w:rsidRDefault="00B96427">
      <w:pPr>
        <w:spacing w:line="133" w:lineRule="exact"/>
        <w:rPr>
          <w:rFonts w:ascii="Century Gothic" w:eastAsia="Arial" w:hAnsi="Century Gothic"/>
          <w:szCs w:val="18"/>
        </w:rPr>
      </w:pPr>
    </w:p>
    <w:p w14:paraId="42FD7D1C" w14:textId="77777777" w:rsidR="00B96427" w:rsidRPr="00EC4D96" w:rsidRDefault="00C03E68">
      <w:pPr>
        <w:numPr>
          <w:ilvl w:val="0"/>
          <w:numId w:val="17"/>
        </w:numPr>
        <w:tabs>
          <w:tab w:val="left" w:pos="720"/>
        </w:tabs>
        <w:spacing w:line="401" w:lineRule="auto"/>
        <w:ind w:left="720" w:hanging="354"/>
        <w:rPr>
          <w:rFonts w:ascii="Century Gothic" w:eastAsia="Arial" w:hAnsi="Century Gothic"/>
          <w:szCs w:val="18"/>
        </w:rPr>
      </w:pPr>
      <w:r w:rsidRPr="00EC4D96">
        <w:rPr>
          <w:rFonts w:ascii="Century Gothic" w:eastAsia="Arial" w:hAnsi="Century Gothic"/>
          <w:szCs w:val="18"/>
        </w:rPr>
        <w:t>Build collaborative relations with relevant national, regional and international associations to promote the practice of economic development and IEDC.</w:t>
      </w:r>
    </w:p>
    <w:p w14:paraId="11B57A55" w14:textId="77777777" w:rsidR="00B96427" w:rsidRPr="00EC4D96" w:rsidRDefault="00B96427">
      <w:pPr>
        <w:spacing w:line="107" w:lineRule="exact"/>
        <w:rPr>
          <w:rFonts w:ascii="Century Gothic" w:eastAsia="Arial" w:hAnsi="Century Gothic"/>
          <w:szCs w:val="18"/>
        </w:rPr>
      </w:pPr>
    </w:p>
    <w:p w14:paraId="7A22DC94" w14:textId="77777777" w:rsidR="00B96427" w:rsidRPr="00EC4D96" w:rsidRDefault="00C03E68">
      <w:pPr>
        <w:numPr>
          <w:ilvl w:val="0"/>
          <w:numId w:val="17"/>
        </w:numPr>
        <w:tabs>
          <w:tab w:val="left" w:pos="720"/>
        </w:tabs>
        <w:spacing w:line="401" w:lineRule="auto"/>
        <w:ind w:left="720" w:hanging="354"/>
        <w:rPr>
          <w:rFonts w:ascii="Century Gothic" w:eastAsia="Arial" w:hAnsi="Century Gothic"/>
          <w:szCs w:val="18"/>
        </w:rPr>
      </w:pPr>
      <w:r w:rsidRPr="00EC4D96">
        <w:rPr>
          <w:rFonts w:ascii="Century Gothic" w:eastAsia="Arial" w:hAnsi="Century Gothic"/>
          <w:szCs w:val="18"/>
        </w:rPr>
        <w:t>Encourage practitioners to use the metrics available to them that can help to demonstrate the value of economic development activities to the public and partners.</w:t>
      </w:r>
    </w:p>
    <w:p w14:paraId="26750178" w14:textId="77777777" w:rsidR="00B96427" w:rsidRPr="00EC4D96" w:rsidRDefault="00B96427">
      <w:pPr>
        <w:spacing w:line="131" w:lineRule="exact"/>
        <w:rPr>
          <w:rFonts w:ascii="Century Gothic" w:eastAsia="Arial" w:hAnsi="Century Gothic"/>
          <w:szCs w:val="18"/>
        </w:rPr>
      </w:pPr>
    </w:p>
    <w:p w14:paraId="71C61B0D" w14:textId="77777777" w:rsidR="00B96427" w:rsidRPr="00EC4D96" w:rsidRDefault="00C03E68">
      <w:pPr>
        <w:numPr>
          <w:ilvl w:val="0"/>
          <w:numId w:val="17"/>
        </w:numPr>
        <w:tabs>
          <w:tab w:val="left" w:pos="720"/>
        </w:tabs>
        <w:spacing w:line="401" w:lineRule="auto"/>
        <w:ind w:left="720" w:hanging="354"/>
        <w:rPr>
          <w:rFonts w:ascii="Century Gothic" w:eastAsia="Arial" w:hAnsi="Century Gothic"/>
          <w:szCs w:val="18"/>
        </w:rPr>
      </w:pPr>
      <w:r w:rsidRPr="00EC4D96">
        <w:rPr>
          <w:rFonts w:ascii="Century Gothic" w:eastAsia="Arial" w:hAnsi="Century Gothic"/>
          <w:szCs w:val="18"/>
        </w:rPr>
        <w:t>Develop strategies to encourage equality and emphasize the importance of implementing strategies focused around equitable and quality job-centered growth.</w:t>
      </w:r>
    </w:p>
    <w:p w14:paraId="5808C658" w14:textId="77777777" w:rsidR="00B96427" w:rsidRPr="00EC4D96" w:rsidRDefault="00B96427">
      <w:pPr>
        <w:spacing w:line="187" w:lineRule="exact"/>
        <w:rPr>
          <w:rFonts w:ascii="Century Gothic" w:eastAsia="Times New Roman" w:hAnsi="Century Gothic"/>
          <w:sz w:val="18"/>
          <w:szCs w:val="18"/>
        </w:rPr>
      </w:pPr>
    </w:p>
    <w:p w14:paraId="63AE0B4A" w14:textId="77777777" w:rsidR="00B96427" w:rsidRPr="00EC4D96" w:rsidRDefault="00C03E68">
      <w:pPr>
        <w:spacing w:line="401" w:lineRule="auto"/>
        <w:ind w:left="20" w:hanging="9"/>
        <w:rPr>
          <w:rFonts w:ascii="Century Gothic" w:eastAsia="Arial" w:hAnsi="Century Gothic"/>
          <w:i/>
          <w:szCs w:val="18"/>
        </w:rPr>
      </w:pPr>
      <w:r w:rsidRPr="00EC4D96">
        <w:rPr>
          <w:rFonts w:ascii="Century Gothic" w:eastAsia="Arial" w:hAnsi="Century Gothic"/>
          <w:b/>
          <w:i/>
          <w:szCs w:val="18"/>
        </w:rPr>
        <w:t xml:space="preserve">Objective 1.3: </w:t>
      </w:r>
      <w:r w:rsidRPr="00EC4D96">
        <w:rPr>
          <w:rFonts w:ascii="Century Gothic" w:eastAsia="Arial" w:hAnsi="Century Gothic"/>
          <w:i/>
          <w:szCs w:val="18"/>
        </w:rPr>
        <w:t>Recruit and retain a diverse, multi-cultural, multi-ethnic, multi-lingual, multi-gender,</w:t>
      </w:r>
      <w:r w:rsidRPr="00EC4D96">
        <w:rPr>
          <w:rFonts w:ascii="Century Gothic" w:eastAsia="Arial" w:hAnsi="Century Gothic"/>
          <w:b/>
          <w:i/>
          <w:szCs w:val="18"/>
        </w:rPr>
        <w:t xml:space="preserve"> </w:t>
      </w:r>
      <w:r w:rsidRPr="00EC4D96">
        <w:rPr>
          <w:rFonts w:ascii="Century Gothic" w:eastAsia="Arial" w:hAnsi="Century Gothic"/>
          <w:i/>
          <w:szCs w:val="18"/>
        </w:rPr>
        <w:t>and multi-generational workforce.</w:t>
      </w:r>
    </w:p>
    <w:p w14:paraId="26F3F040" w14:textId="77777777" w:rsidR="00B96427" w:rsidRPr="00EC4D96" w:rsidRDefault="00B96427">
      <w:pPr>
        <w:spacing w:line="128" w:lineRule="exact"/>
        <w:rPr>
          <w:rFonts w:ascii="Century Gothic" w:eastAsia="Times New Roman" w:hAnsi="Century Gothic"/>
          <w:sz w:val="18"/>
          <w:szCs w:val="18"/>
        </w:rPr>
      </w:pPr>
    </w:p>
    <w:p w14:paraId="77547CF8" w14:textId="77777777" w:rsidR="00B96427" w:rsidRPr="00EC4D96" w:rsidRDefault="00C03E68">
      <w:pPr>
        <w:spacing w:line="0" w:lineRule="atLeast"/>
        <w:rPr>
          <w:rFonts w:ascii="Century Gothic" w:eastAsia="Arial" w:hAnsi="Century Gothic"/>
          <w:b/>
          <w:szCs w:val="18"/>
        </w:rPr>
      </w:pPr>
      <w:r w:rsidRPr="00EC4D96">
        <w:rPr>
          <w:rFonts w:ascii="Century Gothic" w:eastAsia="Arial" w:hAnsi="Century Gothic"/>
          <w:b/>
          <w:szCs w:val="18"/>
        </w:rPr>
        <w:t>Actions</w:t>
      </w:r>
    </w:p>
    <w:p w14:paraId="7F4B3F5C" w14:textId="77777777" w:rsidR="00B96427" w:rsidRPr="00EC4D96" w:rsidRDefault="00B96427">
      <w:pPr>
        <w:spacing w:line="250" w:lineRule="exact"/>
        <w:rPr>
          <w:rFonts w:ascii="Century Gothic" w:eastAsia="Times New Roman" w:hAnsi="Century Gothic"/>
          <w:sz w:val="18"/>
          <w:szCs w:val="18"/>
        </w:rPr>
      </w:pPr>
    </w:p>
    <w:p w14:paraId="04CAA3A3" w14:textId="77777777" w:rsidR="00B96427" w:rsidRPr="00EC4D96" w:rsidRDefault="00C03E68">
      <w:pPr>
        <w:numPr>
          <w:ilvl w:val="0"/>
          <w:numId w:val="18"/>
        </w:numPr>
        <w:tabs>
          <w:tab w:val="left" w:pos="720"/>
        </w:tabs>
        <w:spacing w:line="401" w:lineRule="auto"/>
        <w:ind w:left="720" w:hanging="354"/>
        <w:rPr>
          <w:rFonts w:ascii="Century Gothic" w:eastAsia="Arial" w:hAnsi="Century Gothic"/>
          <w:szCs w:val="18"/>
        </w:rPr>
      </w:pPr>
      <w:r w:rsidRPr="00EC4D96">
        <w:rPr>
          <w:rFonts w:ascii="Century Gothic" w:eastAsia="Arial" w:hAnsi="Century Gothic"/>
          <w:szCs w:val="18"/>
        </w:rPr>
        <w:t>Include recruitment, retention, and diversity management strategies in conferences, training courses and other venues.</w:t>
      </w:r>
    </w:p>
    <w:p w14:paraId="6CF45763" w14:textId="77777777" w:rsidR="00B96427" w:rsidRPr="00EC4D96" w:rsidRDefault="00B96427">
      <w:pPr>
        <w:spacing w:line="131" w:lineRule="exact"/>
        <w:rPr>
          <w:rFonts w:ascii="Century Gothic" w:eastAsia="Arial" w:hAnsi="Century Gothic"/>
          <w:szCs w:val="18"/>
        </w:rPr>
      </w:pPr>
    </w:p>
    <w:p w14:paraId="74C9737D" w14:textId="77777777" w:rsidR="00B96427" w:rsidRPr="00EC4D96" w:rsidRDefault="00C03E68">
      <w:pPr>
        <w:numPr>
          <w:ilvl w:val="0"/>
          <w:numId w:val="18"/>
        </w:numPr>
        <w:tabs>
          <w:tab w:val="left" w:pos="720"/>
        </w:tabs>
        <w:spacing w:line="401" w:lineRule="auto"/>
        <w:ind w:left="720" w:hanging="354"/>
        <w:rPr>
          <w:rFonts w:ascii="Century Gothic" w:eastAsia="Arial" w:hAnsi="Century Gothic"/>
          <w:szCs w:val="18"/>
        </w:rPr>
      </w:pPr>
      <w:r w:rsidRPr="00EC4D96">
        <w:rPr>
          <w:rFonts w:ascii="Century Gothic" w:eastAsia="Arial" w:hAnsi="Century Gothic"/>
          <w:szCs w:val="18"/>
        </w:rPr>
        <w:t>Identify proven equitable techniques and strategies and disseminate them through our range of communication vehicles and offerings.</w:t>
      </w:r>
    </w:p>
    <w:p w14:paraId="6F606C6E" w14:textId="77777777" w:rsidR="00B96427" w:rsidRPr="00EC4D96" w:rsidRDefault="00B96427">
      <w:pPr>
        <w:spacing w:line="133" w:lineRule="exact"/>
        <w:rPr>
          <w:rFonts w:ascii="Century Gothic" w:eastAsia="Arial" w:hAnsi="Century Gothic"/>
          <w:szCs w:val="18"/>
        </w:rPr>
      </w:pPr>
    </w:p>
    <w:p w14:paraId="612CB910" w14:textId="77777777" w:rsidR="00B96427" w:rsidRPr="00EC4D96" w:rsidRDefault="00C03E68">
      <w:pPr>
        <w:numPr>
          <w:ilvl w:val="0"/>
          <w:numId w:val="18"/>
        </w:numPr>
        <w:tabs>
          <w:tab w:val="left" w:pos="720"/>
        </w:tabs>
        <w:spacing w:line="401" w:lineRule="auto"/>
        <w:ind w:left="720" w:hanging="354"/>
        <w:rPr>
          <w:rFonts w:ascii="Century Gothic" w:eastAsia="Arial" w:hAnsi="Century Gothic"/>
          <w:szCs w:val="18"/>
        </w:rPr>
      </w:pPr>
      <w:r w:rsidRPr="00EC4D96">
        <w:rPr>
          <w:rFonts w:ascii="Century Gothic" w:eastAsia="Arial" w:hAnsi="Century Gothic"/>
          <w:szCs w:val="18"/>
        </w:rPr>
        <w:t>Identify and potentially partner with national, regional, and international associations to enhance equitable economic development efforts.</w:t>
      </w:r>
    </w:p>
    <w:p w14:paraId="0BC47375" w14:textId="77777777" w:rsidR="00B96427" w:rsidRPr="00EC4D96" w:rsidRDefault="00B96427">
      <w:pPr>
        <w:spacing w:line="131" w:lineRule="exact"/>
        <w:rPr>
          <w:rFonts w:ascii="Century Gothic" w:eastAsia="Arial" w:hAnsi="Century Gothic"/>
          <w:szCs w:val="18"/>
        </w:rPr>
      </w:pPr>
    </w:p>
    <w:p w14:paraId="0A8DFE6A" w14:textId="77777777" w:rsidR="00B96427" w:rsidRPr="00EC4D96" w:rsidRDefault="00C03E68">
      <w:pPr>
        <w:numPr>
          <w:ilvl w:val="0"/>
          <w:numId w:val="18"/>
        </w:numPr>
        <w:tabs>
          <w:tab w:val="left" w:pos="720"/>
        </w:tabs>
        <w:spacing w:line="401" w:lineRule="auto"/>
        <w:ind w:left="720" w:hanging="354"/>
        <w:rPr>
          <w:rFonts w:ascii="Century Gothic" w:eastAsia="Arial" w:hAnsi="Century Gothic"/>
          <w:szCs w:val="18"/>
        </w:rPr>
      </w:pPr>
      <w:r w:rsidRPr="00EC4D96">
        <w:rPr>
          <w:rFonts w:ascii="Century Gothic" w:eastAsia="Arial" w:hAnsi="Century Gothic"/>
          <w:szCs w:val="18"/>
        </w:rPr>
        <w:t>Infuse the concept of equity across the profession and IEDC events and encourage IEDC professional training and certification for more women, minorities, and youth.</w:t>
      </w:r>
    </w:p>
    <w:p w14:paraId="0465D0C0" w14:textId="77777777" w:rsidR="00B96427" w:rsidRPr="00EC4D96" w:rsidRDefault="00B96427">
      <w:pPr>
        <w:spacing w:line="303" w:lineRule="exact"/>
        <w:rPr>
          <w:rFonts w:ascii="Century Gothic" w:eastAsia="Times New Roman" w:hAnsi="Century Gothic"/>
          <w:sz w:val="18"/>
          <w:szCs w:val="18"/>
        </w:rPr>
      </w:pPr>
    </w:p>
    <w:p w14:paraId="5105F79E" w14:textId="77777777" w:rsidR="00B96427" w:rsidRPr="00EC4D96" w:rsidRDefault="00C03E68" w:rsidP="00341655">
      <w:pPr>
        <w:spacing w:line="0" w:lineRule="atLeast"/>
        <w:ind w:left="9090"/>
        <w:rPr>
          <w:rFonts w:ascii="Century Gothic" w:hAnsi="Century Gothic"/>
          <w:szCs w:val="18"/>
        </w:rPr>
      </w:pPr>
      <w:r w:rsidRPr="00EC4D96">
        <w:rPr>
          <w:rFonts w:ascii="Century Gothic" w:hAnsi="Century Gothic"/>
          <w:szCs w:val="18"/>
        </w:rPr>
        <w:t>14</w:t>
      </w:r>
    </w:p>
    <w:p w14:paraId="6CF94622" w14:textId="77777777" w:rsidR="00B96427" w:rsidRPr="00EC4D96" w:rsidRDefault="00B96427">
      <w:pPr>
        <w:spacing w:line="0" w:lineRule="atLeast"/>
        <w:ind w:left="9160"/>
        <w:rPr>
          <w:rFonts w:ascii="Century Gothic" w:hAnsi="Century Gothic"/>
          <w:szCs w:val="18"/>
        </w:rPr>
        <w:sectPr w:rsidR="00B96427" w:rsidRPr="00EC4D96">
          <w:pgSz w:w="12240" w:h="15840"/>
          <w:pgMar w:top="1440" w:right="1440" w:bottom="466" w:left="1420" w:header="0" w:footer="0" w:gutter="0"/>
          <w:cols w:space="0" w:equalWidth="0">
            <w:col w:w="9380"/>
          </w:cols>
          <w:docGrid w:linePitch="360"/>
        </w:sectPr>
      </w:pPr>
    </w:p>
    <w:p w14:paraId="3204691C" w14:textId="77777777" w:rsidR="00B96427" w:rsidRPr="00EC4D96" w:rsidRDefault="00B96427">
      <w:pPr>
        <w:spacing w:line="200" w:lineRule="exact"/>
        <w:rPr>
          <w:rFonts w:ascii="Century Gothic" w:eastAsia="Times New Roman" w:hAnsi="Century Gothic"/>
          <w:sz w:val="18"/>
          <w:szCs w:val="18"/>
        </w:rPr>
      </w:pPr>
      <w:bookmarkStart w:id="12" w:name="page16"/>
      <w:bookmarkEnd w:id="12"/>
    </w:p>
    <w:p w14:paraId="6E411A3B" w14:textId="77777777" w:rsidR="00B96427" w:rsidRPr="00EC4D96" w:rsidRDefault="00B96427">
      <w:pPr>
        <w:spacing w:line="225" w:lineRule="exact"/>
        <w:rPr>
          <w:rFonts w:ascii="Century Gothic" w:eastAsia="Times New Roman" w:hAnsi="Century Gothic"/>
          <w:sz w:val="18"/>
          <w:szCs w:val="18"/>
        </w:rPr>
      </w:pPr>
    </w:p>
    <w:p w14:paraId="52983913" w14:textId="77777777" w:rsidR="00B96427" w:rsidRPr="00EC4D96" w:rsidRDefault="00C03E68">
      <w:pPr>
        <w:spacing w:line="0" w:lineRule="atLeast"/>
        <w:rPr>
          <w:rFonts w:ascii="Century Gothic" w:eastAsia="Arial" w:hAnsi="Century Gothic"/>
          <w:i/>
          <w:szCs w:val="18"/>
        </w:rPr>
      </w:pPr>
      <w:r w:rsidRPr="00EC4D96">
        <w:rPr>
          <w:rFonts w:ascii="Century Gothic" w:eastAsia="Arial" w:hAnsi="Century Gothic"/>
          <w:b/>
          <w:i/>
          <w:szCs w:val="18"/>
        </w:rPr>
        <w:t>Objective 1.4</w:t>
      </w:r>
      <w:r w:rsidRPr="00EC4D96">
        <w:rPr>
          <w:rFonts w:ascii="Century Gothic" w:eastAsia="Arial" w:hAnsi="Century Gothic"/>
          <w:szCs w:val="18"/>
        </w:rPr>
        <w:t>:</w:t>
      </w:r>
      <w:r w:rsidRPr="00EC4D96">
        <w:rPr>
          <w:rFonts w:ascii="Century Gothic" w:eastAsia="Arial" w:hAnsi="Century Gothic"/>
          <w:b/>
          <w:i/>
          <w:szCs w:val="18"/>
        </w:rPr>
        <w:t xml:space="preserve"> </w:t>
      </w:r>
      <w:r w:rsidRPr="00EC4D96">
        <w:rPr>
          <w:rFonts w:ascii="Century Gothic" w:eastAsia="Arial" w:hAnsi="Century Gothic"/>
          <w:i/>
          <w:szCs w:val="18"/>
        </w:rPr>
        <w:t>Recruit and retain new entrants and new leadership into the field.</w:t>
      </w:r>
    </w:p>
    <w:p w14:paraId="34D2809E" w14:textId="77777777" w:rsidR="00B96427" w:rsidRPr="00EC4D96" w:rsidRDefault="00B96427">
      <w:pPr>
        <w:spacing w:line="200" w:lineRule="exact"/>
        <w:rPr>
          <w:rFonts w:ascii="Century Gothic" w:eastAsia="Times New Roman" w:hAnsi="Century Gothic"/>
          <w:sz w:val="18"/>
          <w:szCs w:val="18"/>
        </w:rPr>
      </w:pPr>
    </w:p>
    <w:p w14:paraId="0A9D0AC3" w14:textId="77777777" w:rsidR="00B96427" w:rsidRPr="00EC4D96" w:rsidRDefault="00B96427">
      <w:pPr>
        <w:spacing w:line="230" w:lineRule="exact"/>
        <w:rPr>
          <w:rFonts w:ascii="Century Gothic" w:eastAsia="Times New Roman" w:hAnsi="Century Gothic"/>
          <w:sz w:val="18"/>
          <w:szCs w:val="18"/>
        </w:rPr>
      </w:pPr>
    </w:p>
    <w:p w14:paraId="45B29AC1" w14:textId="77777777" w:rsidR="00B96427" w:rsidRPr="00EC4D96" w:rsidRDefault="00C03E68">
      <w:pPr>
        <w:spacing w:line="0" w:lineRule="atLeast"/>
        <w:rPr>
          <w:rFonts w:ascii="Century Gothic" w:eastAsia="Arial" w:hAnsi="Century Gothic"/>
          <w:b/>
          <w:szCs w:val="18"/>
        </w:rPr>
      </w:pPr>
      <w:r w:rsidRPr="00EC4D96">
        <w:rPr>
          <w:rFonts w:ascii="Century Gothic" w:eastAsia="Arial" w:hAnsi="Century Gothic"/>
          <w:b/>
          <w:szCs w:val="18"/>
        </w:rPr>
        <w:t>Actions</w:t>
      </w:r>
    </w:p>
    <w:p w14:paraId="6FE7B5A0" w14:textId="77777777" w:rsidR="00B96427" w:rsidRPr="00EC4D96" w:rsidRDefault="00B96427">
      <w:pPr>
        <w:spacing w:line="200" w:lineRule="exact"/>
        <w:rPr>
          <w:rFonts w:ascii="Century Gothic" w:eastAsia="Times New Roman" w:hAnsi="Century Gothic"/>
          <w:sz w:val="18"/>
          <w:szCs w:val="18"/>
        </w:rPr>
      </w:pPr>
    </w:p>
    <w:p w14:paraId="272FC153" w14:textId="77777777" w:rsidR="00B96427" w:rsidRPr="00EC4D96" w:rsidRDefault="00B96427">
      <w:pPr>
        <w:spacing w:line="261" w:lineRule="exact"/>
        <w:rPr>
          <w:rFonts w:ascii="Century Gothic" w:eastAsia="Times New Roman" w:hAnsi="Century Gothic"/>
          <w:sz w:val="18"/>
          <w:szCs w:val="18"/>
        </w:rPr>
      </w:pPr>
    </w:p>
    <w:p w14:paraId="6E184CEA" w14:textId="77777777" w:rsidR="00B96427" w:rsidRPr="00EC4D96" w:rsidRDefault="00C03E68">
      <w:pPr>
        <w:numPr>
          <w:ilvl w:val="0"/>
          <w:numId w:val="19"/>
        </w:numPr>
        <w:tabs>
          <w:tab w:val="left" w:pos="720"/>
        </w:tabs>
        <w:spacing w:line="401" w:lineRule="auto"/>
        <w:ind w:left="720" w:right="20" w:hanging="354"/>
        <w:rPr>
          <w:rFonts w:ascii="Century Gothic" w:eastAsia="Arial" w:hAnsi="Century Gothic"/>
          <w:szCs w:val="18"/>
        </w:rPr>
      </w:pPr>
      <w:r w:rsidRPr="00EC4D96">
        <w:rPr>
          <w:rFonts w:ascii="Century Gothic" w:eastAsia="Arial" w:hAnsi="Century Gothic"/>
          <w:szCs w:val="18"/>
        </w:rPr>
        <w:t>Build relationships with colleges and universities with existing economic development programs and develop a website for graduates to post their resumes.</w:t>
      </w:r>
    </w:p>
    <w:p w14:paraId="354B9CF4" w14:textId="77777777" w:rsidR="00B96427" w:rsidRPr="00EC4D96" w:rsidRDefault="00B96427">
      <w:pPr>
        <w:spacing w:line="227" w:lineRule="exact"/>
        <w:rPr>
          <w:rFonts w:ascii="Century Gothic" w:eastAsia="Arial" w:hAnsi="Century Gothic"/>
          <w:szCs w:val="18"/>
        </w:rPr>
      </w:pPr>
    </w:p>
    <w:p w14:paraId="30D0FE81" w14:textId="77777777" w:rsidR="00B96427" w:rsidRPr="00EC4D96" w:rsidRDefault="00C03E68">
      <w:pPr>
        <w:numPr>
          <w:ilvl w:val="0"/>
          <w:numId w:val="19"/>
        </w:numPr>
        <w:tabs>
          <w:tab w:val="left" w:pos="720"/>
        </w:tabs>
        <w:spacing w:line="0" w:lineRule="atLeast"/>
        <w:ind w:left="720" w:hanging="354"/>
        <w:rPr>
          <w:rFonts w:ascii="Century Gothic" w:eastAsia="Arial" w:hAnsi="Century Gothic"/>
          <w:szCs w:val="18"/>
        </w:rPr>
      </w:pPr>
      <w:r w:rsidRPr="00EC4D96">
        <w:rPr>
          <w:rFonts w:ascii="Century Gothic" w:eastAsia="Arial" w:hAnsi="Century Gothic"/>
          <w:szCs w:val="18"/>
        </w:rPr>
        <w:t>Implement a young professional section with targeted programming within IEDC.</w:t>
      </w:r>
    </w:p>
    <w:p w14:paraId="5CC067BD" w14:textId="77777777" w:rsidR="00B96427" w:rsidRPr="00EC4D96" w:rsidRDefault="00B96427">
      <w:pPr>
        <w:spacing w:line="200" w:lineRule="exact"/>
        <w:rPr>
          <w:rFonts w:ascii="Century Gothic" w:eastAsia="Arial" w:hAnsi="Century Gothic"/>
          <w:szCs w:val="18"/>
        </w:rPr>
      </w:pPr>
    </w:p>
    <w:p w14:paraId="5C58A56F" w14:textId="77777777" w:rsidR="00B96427" w:rsidRPr="00EC4D96" w:rsidRDefault="00B96427">
      <w:pPr>
        <w:spacing w:line="235" w:lineRule="exact"/>
        <w:rPr>
          <w:rFonts w:ascii="Century Gothic" w:eastAsia="Arial" w:hAnsi="Century Gothic"/>
          <w:szCs w:val="18"/>
        </w:rPr>
      </w:pPr>
    </w:p>
    <w:p w14:paraId="4FCF831E" w14:textId="77777777" w:rsidR="00B96427" w:rsidRPr="00EC4D96" w:rsidRDefault="00C03E68">
      <w:pPr>
        <w:numPr>
          <w:ilvl w:val="0"/>
          <w:numId w:val="19"/>
        </w:numPr>
        <w:tabs>
          <w:tab w:val="left" w:pos="720"/>
        </w:tabs>
        <w:spacing w:line="0" w:lineRule="atLeast"/>
        <w:ind w:left="720" w:hanging="354"/>
        <w:rPr>
          <w:rFonts w:ascii="Century Gothic" w:eastAsia="Arial" w:hAnsi="Century Gothic"/>
          <w:szCs w:val="18"/>
        </w:rPr>
      </w:pPr>
      <w:r w:rsidRPr="00EC4D96">
        <w:rPr>
          <w:rFonts w:ascii="Century Gothic" w:eastAsia="Arial" w:hAnsi="Century Gothic"/>
          <w:szCs w:val="18"/>
        </w:rPr>
        <w:t>Maintain a student membership package (including pricing for all programs services).</w:t>
      </w:r>
    </w:p>
    <w:p w14:paraId="66E5F009" w14:textId="77777777" w:rsidR="00B96427" w:rsidRPr="00EC4D96" w:rsidRDefault="00B96427">
      <w:pPr>
        <w:spacing w:line="200" w:lineRule="exact"/>
        <w:rPr>
          <w:rFonts w:ascii="Century Gothic" w:eastAsia="Times New Roman" w:hAnsi="Century Gothic"/>
          <w:sz w:val="18"/>
          <w:szCs w:val="18"/>
        </w:rPr>
      </w:pPr>
    </w:p>
    <w:p w14:paraId="1E3676D1" w14:textId="77777777" w:rsidR="00B96427" w:rsidRPr="00EC4D96" w:rsidRDefault="00B96427">
      <w:pPr>
        <w:spacing w:line="266" w:lineRule="exact"/>
        <w:rPr>
          <w:rFonts w:ascii="Century Gothic" w:eastAsia="Times New Roman" w:hAnsi="Century Gothic"/>
          <w:sz w:val="18"/>
          <w:szCs w:val="18"/>
        </w:rPr>
      </w:pPr>
    </w:p>
    <w:p w14:paraId="2A78F8D5" w14:textId="77777777" w:rsidR="00B96427" w:rsidRPr="00EC4D96" w:rsidRDefault="00C03E68">
      <w:pPr>
        <w:spacing w:line="390" w:lineRule="auto"/>
        <w:ind w:left="20" w:hanging="9"/>
        <w:jc w:val="both"/>
        <w:rPr>
          <w:rFonts w:ascii="Century Gothic" w:eastAsia="Arial" w:hAnsi="Century Gothic"/>
          <w:b/>
          <w:i/>
          <w:szCs w:val="18"/>
        </w:rPr>
      </w:pPr>
      <w:r w:rsidRPr="00EC4D96">
        <w:rPr>
          <w:rFonts w:ascii="Century Gothic" w:eastAsia="Arial" w:hAnsi="Century Gothic"/>
          <w:b/>
          <w:szCs w:val="18"/>
        </w:rPr>
        <w:t>Strategic Direction 2</w:t>
      </w:r>
      <w:r w:rsidRPr="00EC4D96">
        <w:rPr>
          <w:rFonts w:ascii="Century Gothic" w:eastAsia="Arial" w:hAnsi="Century Gothic"/>
          <w:szCs w:val="18"/>
        </w:rPr>
        <w:t>:</w:t>
      </w:r>
      <w:r w:rsidRPr="00EC4D96">
        <w:rPr>
          <w:rFonts w:ascii="Century Gothic" w:eastAsia="Arial" w:hAnsi="Century Gothic"/>
          <w:b/>
          <w:szCs w:val="18"/>
        </w:rPr>
        <w:t xml:space="preserve"> </w:t>
      </w:r>
      <w:r w:rsidRPr="00EC4D96">
        <w:rPr>
          <w:rFonts w:ascii="Century Gothic" w:eastAsia="Arial" w:hAnsi="Century Gothic"/>
          <w:b/>
          <w:i/>
          <w:szCs w:val="18"/>
        </w:rPr>
        <w:t>To provide world class, customized services to help our members</w:t>
      </w:r>
      <w:r w:rsidRPr="00EC4D96">
        <w:rPr>
          <w:rFonts w:ascii="Century Gothic" w:eastAsia="Arial" w:hAnsi="Century Gothic"/>
          <w:b/>
          <w:szCs w:val="18"/>
        </w:rPr>
        <w:t xml:space="preserve"> </w:t>
      </w:r>
      <w:r w:rsidRPr="00EC4D96">
        <w:rPr>
          <w:rFonts w:ascii="Century Gothic" w:eastAsia="Arial" w:hAnsi="Century Gothic"/>
          <w:b/>
          <w:i/>
          <w:szCs w:val="18"/>
        </w:rPr>
        <w:t>meet the challenges and seize the opportunities of working in an increasingly dynamic and volatile global economy.</w:t>
      </w:r>
    </w:p>
    <w:p w14:paraId="7DEED319" w14:textId="77777777" w:rsidR="00B96427" w:rsidRPr="00EC4D96" w:rsidRDefault="00B96427">
      <w:pPr>
        <w:spacing w:line="222" w:lineRule="exact"/>
        <w:rPr>
          <w:rFonts w:ascii="Century Gothic" w:eastAsia="Times New Roman" w:hAnsi="Century Gothic"/>
          <w:sz w:val="18"/>
          <w:szCs w:val="18"/>
        </w:rPr>
      </w:pPr>
    </w:p>
    <w:p w14:paraId="4E257079" w14:textId="77777777" w:rsidR="00B96427" w:rsidRPr="00EC4D96" w:rsidRDefault="00C03E68">
      <w:pPr>
        <w:spacing w:line="403" w:lineRule="auto"/>
        <w:ind w:left="20" w:right="20" w:hanging="9"/>
        <w:jc w:val="both"/>
        <w:rPr>
          <w:rFonts w:ascii="Century Gothic" w:eastAsia="Arial" w:hAnsi="Century Gothic"/>
          <w:i/>
          <w:szCs w:val="18"/>
        </w:rPr>
      </w:pPr>
      <w:r w:rsidRPr="00EC4D96">
        <w:rPr>
          <w:rFonts w:ascii="Century Gothic" w:eastAsia="Arial" w:hAnsi="Century Gothic"/>
          <w:b/>
          <w:i/>
          <w:szCs w:val="18"/>
        </w:rPr>
        <w:t>Objective 2.1</w:t>
      </w:r>
      <w:r w:rsidRPr="00EC4D96">
        <w:rPr>
          <w:rFonts w:ascii="Century Gothic" w:eastAsia="Arial" w:hAnsi="Century Gothic"/>
          <w:szCs w:val="18"/>
        </w:rPr>
        <w:t>:</w:t>
      </w:r>
      <w:r w:rsidRPr="00EC4D96">
        <w:rPr>
          <w:rFonts w:ascii="Century Gothic" w:eastAsia="Arial" w:hAnsi="Century Gothic"/>
          <w:b/>
          <w:i/>
          <w:szCs w:val="18"/>
        </w:rPr>
        <w:t xml:space="preserve"> </w:t>
      </w:r>
      <w:r w:rsidRPr="00EC4D96">
        <w:rPr>
          <w:rFonts w:ascii="Century Gothic" w:eastAsia="Arial" w:hAnsi="Century Gothic"/>
          <w:i/>
          <w:szCs w:val="18"/>
        </w:rPr>
        <w:t>Enhance our products and services to meet broadening and diversifying</w:t>
      </w:r>
      <w:r w:rsidRPr="00EC4D96">
        <w:rPr>
          <w:rFonts w:ascii="Century Gothic" w:eastAsia="Arial" w:hAnsi="Century Gothic"/>
          <w:b/>
          <w:i/>
          <w:szCs w:val="18"/>
        </w:rPr>
        <w:t xml:space="preserve"> </w:t>
      </w:r>
      <w:r w:rsidRPr="00EC4D96">
        <w:rPr>
          <w:rFonts w:ascii="Century Gothic" w:eastAsia="Arial" w:hAnsi="Century Gothic"/>
          <w:i/>
          <w:szCs w:val="18"/>
        </w:rPr>
        <w:t>membership needs.</w:t>
      </w:r>
    </w:p>
    <w:p w14:paraId="0D58BEAE" w14:textId="77777777" w:rsidR="00B96427" w:rsidRPr="00EC4D96" w:rsidRDefault="00B96427">
      <w:pPr>
        <w:spacing w:line="126" w:lineRule="exact"/>
        <w:rPr>
          <w:rFonts w:ascii="Century Gothic" w:eastAsia="Times New Roman" w:hAnsi="Century Gothic"/>
          <w:sz w:val="18"/>
          <w:szCs w:val="18"/>
        </w:rPr>
      </w:pPr>
    </w:p>
    <w:p w14:paraId="2097E231" w14:textId="77777777" w:rsidR="00B96427" w:rsidRPr="00EC4D96" w:rsidRDefault="00C03E68">
      <w:pPr>
        <w:spacing w:line="0" w:lineRule="atLeast"/>
        <w:rPr>
          <w:rFonts w:ascii="Century Gothic" w:eastAsia="Arial" w:hAnsi="Century Gothic"/>
          <w:b/>
          <w:szCs w:val="18"/>
        </w:rPr>
      </w:pPr>
      <w:r w:rsidRPr="00EC4D96">
        <w:rPr>
          <w:rFonts w:ascii="Century Gothic" w:eastAsia="Arial" w:hAnsi="Century Gothic"/>
          <w:b/>
          <w:szCs w:val="18"/>
        </w:rPr>
        <w:t>Actions</w:t>
      </w:r>
    </w:p>
    <w:p w14:paraId="7DCD487D" w14:textId="77777777" w:rsidR="00B96427" w:rsidRPr="00EC4D96" w:rsidRDefault="00B96427">
      <w:pPr>
        <w:spacing w:line="300" w:lineRule="exact"/>
        <w:rPr>
          <w:rFonts w:ascii="Century Gothic" w:eastAsia="Times New Roman" w:hAnsi="Century Gothic"/>
          <w:sz w:val="18"/>
          <w:szCs w:val="18"/>
        </w:rPr>
      </w:pPr>
    </w:p>
    <w:p w14:paraId="4762E9AE" w14:textId="77777777" w:rsidR="00B96427" w:rsidRPr="00EC4D96" w:rsidRDefault="00C03E68">
      <w:pPr>
        <w:numPr>
          <w:ilvl w:val="0"/>
          <w:numId w:val="20"/>
        </w:numPr>
        <w:tabs>
          <w:tab w:val="left" w:pos="720"/>
        </w:tabs>
        <w:spacing w:line="401" w:lineRule="auto"/>
        <w:ind w:left="720" w:right="20" w:hanging="354"/>
        <w:rPr>
          <w:rFonts w:ascii="Century Gothic" w:eastAsia="Arial" w:hAnsi="Century Gothic"/>
          <w:szCs w:val="18"/>
        </w:rPr>
      </w:pPr>
      <w:r w:rsidRPr="00EC4D96">
        <w:rPr>
          <w:rFonts w:ascii="Century Gothic" w:eastAsia="Arial" w:hAnsi="Century Gothic"/>
          <w:szCs w:val="18"/>
        </w:rPr>
        <w:t>Identify market segments within the profession and design our portfolio of goods and services to enable them to customize their content choices.</w:t>
      </w:r>
    </w:p>
    <w:p w14:paraId="38ABA53B" w14:textId="77777777" w:rsidR="00B96427" w:rsidRPr="00EC4D96" w:rsidRDefault="00B96427">
      <w:pPr>
        <w:spacing w:line="131" w:lineRule="exact"/>
        <w:rPr>
          <w:rFonts w:ascii="Century Gothic" w:eastAsia="Arial" w:hAnsi="Century Gothic"/>
          <w:szCs w:val="18"/>
        </w:rPr>
      </w:pPr>
    </w:p>
    <w:p w14:paraId="2BEEAD4A" w14:textId="77777777" w:rsidR="00B96427" w:rsidRPr="00EC4D96" w:rsidRDefault="00C03E68">
      <w:pPr>
        <w:numPr>
          <w:ilvl w:val="0"/>
          <w:numId w:val="20"/>
        </w:numPr>
        <w:tabs>
          <w:tab w:val="left" w:pos="720"/>
        </w:tabs>
        <w:spacing w:line="401" w:lineRule="auto"/>
        <w:ind w:left="720" w:right="20" w:hanging="354"/>
        <w:rPr>
          <w:rFonts w:ascii="Century Gothic" w:eastAsia="Arial" w:hAnsi="Century Gothic"/>
          <w:szCs w:val="18"/>
        </w:rPr>
      </w:pPr>
      <w:r w:rsidRPr="00EC4D96">
        <w:rPr>
          <w:rFonts w:ascii="Century Gothic" w:eastAsia="Arial" w:hAnsi="Century Gothic"/>
          <w:szCs w:val="18"/>
        </w:rPr>
        <w:t>Find new and varied ways to communicate with and engage membership, including the development of in-demand activities and services.</w:t>
      </w:r>
    </w:p>
    <w:p w14:paraId="7E7AB616" w14:textId="77777777" w:rsidR="00B96427" w:rsidRPr="00EC4D96" w:rsidRDefault="00B96427">
      <w:pPr>
        <w:spacing w:line="133" w:lineRule="exact"/>
        <w:rPr>
          <w:rFonts w:ascii="Century Gothic" w:eastAsia="Arial" w:hAnsi="Century Gothic"/>
          <w:szCs w:val="18"/>
        </w:rPr>
      </w:pPr>
    </w:p>
    <w:p w14:paraId="44A871C3" w14:textId="77777777" w:rsidR="00B96427" w:rsidRPr="00EC4D96" w:rsidRDefault="00C03E68">
      <w:pPr>
        <w:numPr>
          <w:ilvl w:val="0"/>
          <w:numId w:val="20"/>
        </w:numPr>
        <w:tabs>
          <w:tab w:val="left" w:pos="720"/>
        </w:tabs>
        <w:spacing w:line="0" w:lineRule="atLeast"/>
        <w:ind w:left="720" w:hanging="354"/>
        <w:rPr>
          <w:rFonts w:ascii="Century Gothic" w:eastAsia="Arial" w:hAnsi="Century Gothic"/>
          <w:szCs w:val="18"/>
        </w:rPr>
      </w:pPr>
      <w:r w:rsidRPr="00EC4D96">
        <w:rPr>
          <w:rFonts w:ascii="Century Gothic" w:eastAsia="Arial" w:hAnsi="Century Gothic"/>
          <w:szCs w:val="18"/>
        </w:rPr>
        <w:t>Benchmark our activities to ensure that we continue to meet membership needs.</w:t>
      </w:r>
    </w:p>
    <w:p w14:paraId="0D2124C7" w14:textId="77777777" w:rsidR="00B96427" w:rsidRPr="00EC4D96" w:rsidRDefault="00B96427">
      <w:pPr>
        <w:spacing w:line="243" w:lineRule="exact"/>
        <w:rPr>
          <w:rFonts w:ascii="Century Gothic" w:eastAsia="Arial" w:hAnsi="Century Gothic"/>
          <w:szCs w:val="18"/>
        </w:rPr>
      </w:pPr>
    </w:p>
    <w:p w14:paraId="4B8C9F17" w14:textId="77777777" w:rsidR="00B96427" w:rsidRPr="00EC4D96" w:rsidRDefault="00C03E68">
      <w:pPr>
        <w:numPr>
          <w:ilvl w:val="0"/>
          <w:numId w:val="20"/>
        </w:numPr>
        <w:tabs>
          <w:tab w:val="left" w:pos="720"/>
        </w:tabs>
        <w:spacing w:line="401" w:lineRule="auto"/>
        <w:ind w:left="720" w:right="20" w:hanging="354"/>
        <w:rPr>
          <w:rFonts w:ascii="Century Gothic" w:eastAsia="Arial" w:hAnsi="Century Gothic"/>
          <w:szCs w:val="18"/>
        </w:rPr>
      </w:pPr>
      <w:r w:rsidRPr="00EC4D96">
        <w:rPr>
          <w:rFonts w:ascii="Century Gothic" w:eastAsia="Arial" w:hAnsi="Century Gothic"/>
          <w:szCs w:val="18"/>
        </w:rPr>
        <w:t>Ensure that IEDC be the primary resource that professionals can look to for context and peer-to-peer assistance.</w:t>
      </w:r>
    </w:p>
    <w:p w14:paraId="6CC0030E" w14:textId="77777777" w:rsidR="00B96427" w:rsidRPr="00EC4D96" w:rsidRDefault="00B96427">
      <w:pPr>
        <w:spacing w:line="107" w:lineRule="exact"/>
        <w:rPr>
          <w:rFonts w:ascii="Century Gothic" w:eastAsia="Times New Roman" w:hAnsi="Century Gothic"/>
          <w:sz w:val="18"/>
          <w:szCs w:val="18"/>
        </w:rPr>
      </w:pPr>
    </w:p>
    <w:p w14:paraId="1D4217CA" w14:textId="77777777" w:rsidR="00B96427" w:rsidRPr="00EC4D96" w:rsidRDefault="00C03E68">
      <w:pPr>
        <w:spacing w:line="381" w:lineRule="auto"/>
        <w:ind w:left="20" w:right="20" w:hanging="8"/>
        <w:jc w:val="both"/>
        <w:rPr>
          <w:rFonts w:ascii="Century Gothic" w:eastAsia="Arial" w:hAnsi="Century Gothic"/>
          <w:i/>
          <w:szCs w:val="18"/>
        </w:rPr>
      </w:pPr>
      <w:r w:rsidRPr="00EC4D96">
        <w:rPr>
          <w:rFonts w:ascii="Century Gothic" w:eastAsia="Arial" w:hAnsi="Century Gothic"/>
          <w:b/>
          <w:i/>
          <w:szCs w:val="18"/>
        </w:rPr>
        <w:t>Objective 2.2</w:t>
      </w:r>
      <w:r w:rsidRPr="00EC4D96">
        <w:rPr>
          <w:rFonts w:ascii="Century Gothic" w:eastAsia="Arial" w:hAnsi="Century Gothic"/>
          <w:szCs w:val="18"/>
        </w:rPr>
        <w:t>:</w:t>
      </w:r>
      <w:r w:rsidRPr="00EC4D96">
        <w:rPr>
          <w:rFonts w:ascii="Century Gothic" w:eastAsia="Arial" w:hAnsi="Century Gothic"/>
          <w:b/>
          <w:i/>
          <w:szCs w:val="18"/>
        </w:rPr>
        <w:t xml:space="preserve"> </w:t>
      </w:r>
      <w:r w:rsidRPr="00EC4D96">
        <w:rPr>
          <w:rFonts w:ascii="Century Gothic" w:eastAsia="Arial" w:hAnsi="Century Gothic"/>
          <w:i/>
          <w:szCs w:val="18"/>
        </w:rPr>
        <w:t>Develop new products and services and improve existing ones to help our</w:t>
      </w:r>
      <w:r w:rsidRPr="00EC4D96">
        <w:rPr>
          <w:rFonts w:ascii="Century Gothic" w:eastAsia="Arial" w:hAnsi="Century Gothic"/>
          <w:b/>
          <w:i/>
          <w:szCs w:val="18"/>
        </w:rPr>
        <w:t xml:space="preserve"> </w:t>
      </w:r>
      <w:r w:rsidRPr="00EC4D96">
        <w:rPr>
          <w:rFonts w:ascii="Century Gothic" w:eastAsia="Arial" w:hAnsi="Century Gothic"/>
          <w:i/>
          <w:szCs w:val="18"/>
        </w:rPr>
        <w:t>members be more competitive and more resilient in a globalized and dynamic economy and to address the impacts of economic transformations.</w:t>
      </w:r>
    </w:p>
    <w:p w14:paraId="0B9762D9" w14:textId="77777777" w:rsidR="00B96427" w:rsidRPr="00EC4D96" w:rsidRDefault="00B96427">
      <w:pPr>
        <w:spacing w:line="200" w:lineRule="exact"/>
        <w:rPr>
          <w:rFonts w:ascii="Century Gothic" w:eastAsia="Times New Roman" w:hAnsi="Century Gothic"/>
          <w:sz w:val="18"/>
          <w:szCs w:val="18"/>
        </w:rPr>
      </w:pPr>
    </w:p>
    <w:p w14:paraId="49B7D6BA" w14:textId="77777777" w:rsidR="00B96427" w:rsidRPr="00EC4D96" w:rsidRDefault="00B96427">
      <w:pPr>
        <w:spacing w:line="200" w:lineRule="exact"/>
        <w:rPr>
          <w:rFonts w:ascii="Century Gothic" w:eastAsia="Times New Roman" w:hAnsi="Century Gothic"/>
          <w:sz w:val="18"/>
          <w:szCs w:val="18"/>
        </w:rPr>
      </w:pPr>
    </w:p>
    <w:p w14:paraId="2CB58ABE" w14:textId="77777777" w:rsidR="00B96427" w:rsidRPr="00EC4D96" w:rsidRDefault="00B96427">
      <w:pPr>
        <w:spacing w:line="200" w:lineRule="exact"/>
        <w:rPr>
          <w:rFonts w:ascii="Century Gothic" w:eastAsia="Times New Roman" w:hAnsi="Century Gothic"/>
          <w:sz w:val="18"/>
          <w:szCs w:val="18"/>
        </w:rPr>
      </w:pPr>
    </w:p>
    <w:p w14:paraId="4B986773" w14:textId="77777777" w:rsidR="00B96427" w:rsidRPr="00EC4D96" w:rsidRDefault="00B96427">
      <w:pPr>
        <w:spacing w:line="200" w:lineRule="exact"/>
        <w:rPr>
          <w:rFonts w:ascii="Century Gothic" w:eastAsia="Times New Roman" w:hAnsi="Century Gothic"/>
          <w:sz w:val="18"/>
          <w:szCs w:val="18"/>
        </w:rPr>
      </w:pPr>
    </w:p>
    <w:p w14:paraId="30C58B1C" w14:textId="77777777" w:rsidR="00B96427" w:rsidRPr="00EC4D96" w:rsidRDefault="00B96427">
      <w:pPr>
        <w:spacing w:line="200" w:lineRule="exact"/>
        <w:rPr>
          <w:rFonts w:ascii="Century Gothic" w:eastAsia="Times New Roman" w:hAnsi="Century Gothic"/>
          <w:sz w:val="18"/>
          <w:szCs w:val="18"/>
        </w:rPr>
      </w:pPr>
    </w:p>
    <w:p w14:paraId="25766CF7" w14:textId="77777777" w:rsidR="00B96427" w:rsidRPr="00EC4D96" w:rsidRDefault="00B96427">
      <w:pPr>
        <w:spacing w:line="215" w:lineRule="exact"/>
        <w:rPr>
          <w:rFonts w:ascii="Century Gothic" w:eastAsia="Times New Roman" w:hAnsi="Century Gothic"/>
          <w:sz w:val="18"/>
          <w:szCs w:val="18"/>
        </w:rPr>
      </w:pPr>
    </w:p>
    <w:p w14:paraId="4B3F179F" w14:textId="77777777" w:rsidR="00B96427" w:rsidRPr="00EC4D96" w:rsidRDefault="00C03E68">
      <w:pPr>
        <w:spacing w:line="0" w:lineRule="atLeast"/>
        <w:ind w:left="9160"/>
        <w:rPr>
          <w:rFonts w:ascii="Century Gothic" w:hAnsi="Century Gothic"/>
          <w:szCs w:val="18"/>
        </w:rPr>
      </w:pPr>
      <w:r w:rsidRPr="00EC4D96">
        <w:rPr>
          <w:rFonts w:ascii="Century Gothic" w:hAnsi="Century Gothic"/>
          <w:szCs w:val="18"/>
        </w:rPr>
        <w:t>15</w:t>
      </w:r>
    </w:p>
    <w:p w14:paraId="4E7A0B13" w14:textId="77777777" w:rsidR="00B96427" w:rsidRPr="00EC4D96" w:rsidRDefault="00B96427">
      <w:pPr>
        <w:spacing w:line="0" w:lineRule="atLeast"/>
        <w:ind w:left="9160"/>
        <w:rPr>
          <w:rFonts w:ascii="Century Gothic" w:hAnsi="Century Gothic"/>
          <w:szCs w:val="18"/>
        </w:rPr>
        <w:sectPr w:rsidR="00B96427" w:rsidRPr="00EC4D96">
          <w:pgSz w:w="12240" w:h="15840"/>
          <w:pgMar w:top="1440" w:right="1420" w:bottom="454" w:left="1420" w:header="0" w:footer="0" w:gutter="0"/>
          <w:cols w:space="0" w:equalWidth="0">
            <w:col w:w="9400"/>
          </w:cols>
          <w:docGrid w:linePitch="360"/>
        </w:sectPr>
      </w:pPr>
    </w:p>
    <w:p w14:paraId="3B07A95A" w14:textId="77777777" w:rsidR="00B96427" w:rsidRPr="00EC4D96" w:rsidRDefault="00B96427">
      <w:pPr>
        <w:spacing w:line="200" w:lineRule="exact"/>
        <w:rPr>
          <w:rFonts w:ascii="Century Gothic" w:eastAsia="Times New Roman" w:hAnsi="Century Gothic"/>
          <w:sz w:val="18"/>
          <w:szCs w:val="18"/>
        </w:rPr>
      </w:pPr>
      <w:bookmarkStart w:id="13" w:name="page17"/>
      <w:bookmarkEnd w:id="13"/>
    </w:p>
    <w:p w14:paraId="2FF8A62E" w14:textId="77777777" w:rsidR="00B96427" w:rsidRPr="00EC4D96" w:rsidRDefault="00B96427">
      <w:pPr>
        <w:spacing w:line="220" w:lineRule="exact"/>
        <w:rPr>
          <w:rFonts w:ascii="Century Gothic" w:eastAsia="Times New Roman" w:hAnsi="Century Gothic"/>
          <w:sz w:val="18"/>
          <w:szCs w:val="18"/>
        </w:rPr>
      </w:pPr>
    </w:p>
    <w:p w14:paraId="710C0D4C" w14:textId="77777777" w:rsidR="00B96427" w:rsidRPr="00EC4D96" w:rsidRDefault="00C03E68">
      <w:pPr>
        <w:spacing w:line="0" w:lineRule="atLeast"/>
        <w:rPr>
          <w:rFonts w:ascii="Century Gothic" w:eastAsia="Arial" w:hAnsi="Century Gothic"/>
          <w:b/>
          <w:szCs w:val="18"/>
        </w:rPr>
      </w:pPr>
      <w:r w:rsidRPr="00EC4D96">
        <w:rPr>
          <w:rFonts w:ascii="Century Gothic" w:eastAsia="Arial" w:hAnsi="Century Gothic"/>
          <w:b/>
          <w:szCs w:val="18"/>
        </w:rPr>
        <w:t>Actions</w:t>
      </w:r>
    </w:p>
    <w:p w14:paraId="76670D99" w14:textId="77777777" w:rsidR="00B96427" w:rsidRPr="00EC4D96" w:rsidRDefault="00B96427">
      <w:pPr>
        <w:spacing w:line="298" w:lineRule="exact"/>
        <w:rPr>
          <w:rFonts w:ascii="Century Gothic" w:eastAsia="Times New Roman" w:hAnsi="Century Gothic"/>
          <w:sz w:val="18"/>
          <w:szCs w:val="18"/>
        </w:rPr>
      </w:pPr>
    </w:p>
    <w:p w14:paraId="6A81A37C" w14:textId="77777777" w:rsidR="00B96427" w:rsidRPr="00EC4D96" w:rsidRDefault="00C03E68">
      <w:pPr>
        <w:numPr>
          <w:ilvl w:val="0"/>
          <w:numId w:val="21"/>
        </w:numPr>
        <w:tabs>
          <w:tab w:val="left" w:pos="720"/>
        </w:tabs>
        <w:spacing w:line="380" w:lineRule="auto"/>
        <w:ind w:left="720" w:right="20" w:hanging="354"/>
        <w:jc w:val="both"/>
        <w:rPr>
          <w:rFonts w:ascii="Century Gothic" w:eastAsia="Arial" w:hAnsi="Century Gothic"/>
          <w:szCs w:val="18"/>
        </w:rPr>
      </w:pPr>
      <w:r w:rsidRPr="00EC4D96">
        <w:rPr>
          <w:rFonts w:ascii="Century Gothic" w:eastAsia="Arial" w:hAnsi="Century Gothic"/>
          <w:szCs w:val="18"/>
        </w:rPr>
        <w:t>Help our members to understand and manage the challenges and opportunities associated with economic transformation and innovation, global competitiveness, placemaking, sustainability, talent and workforce issues, economic opportunity/equality.</w:t>
      </w:r>
    </w:p>
    <w:p w14:paraId="0A69C476" w14:textId="77777777" w:rsidR="00B96427" w:rsidRPr="00EC4D96" w:rsidRDefault="00B96427">
      <w:pPr>
        <w:spacing w:line="154" w:lineRule="exact"/>
        <w:rPr>
          <w:rFonts w:ascii="Century Gothic" w:eastAsia="Arial" w:hAnsi="Century Gothic"/>
          <w:szCs w:val="18"/>
        </w:rPr>
      </w:pPr>
    </w:p>
    <w:p w14:paraId="16A29260" w14:textId="77777777" w:rsidR="00B96427" w:rsidRPr="00EC4D96" w:rsidRDefault="00C03E68">
      <w:pPr>
        <w:numPr>
          <w:ilvl w:val="0"/>
          <w:numId w:val="21"/>
        </w:numPr>
        <w:tabs>
          <w:tab w:val="left" w:pos="720"/>
        </w:tabs>
        <w:spacing w:line="380" w:lineRule="auto"/>
        <w:ind w:left="720" w:right="20" w:hanging="354"/>
        <w:jc w:val="both"/>
        <w:rPr>
          <w:rFonts w:ascii="Century Gothic" w:eastAsia="Arial" w:hAnsi="Century Gothic"/>
          <w:szCs w:val="18"/>
        </w:rPr>
      </w:pPr>
      <w:r w:rsidRPr="00EC4D96">
        <w:rPr>
          <w:rFonts w:ascii="Century Gothic" w:eastAsia="Arial" w:hAnsi="Century Gothic"/>
          <w:szCs w:val="18"/>
        </w:rPr>
        <w:t>Understand emerging global business models and their impact on communities and disseminate findings through our conferences, website, courses, webinars, podcasts, publications and other relevant venues.</w:t>
      </w:r>
    </w:p>
    <w:p w14:paraId="75D6267E" w14:textId="77777777" w:rsidR="00B96427" w:rsidRPr="00EC4D96" w:rsidRDefault="00B96427">
      <w:pPr>
        <w:spacing w:line="204" w:lineRule="exact"/>
        <w:rPr>
          <w:rFonts w:ascii="Century Gothic" w:eastAsia="Arial" w:hAnsi="Century Gothic"/>
          <w:szCs w:val="18"/>
        </w:rPr>
      </w:pPr>
    </w:p>
    <w:p w14:paraId="338FA3C3" w14:textId="77777777" w:rsidR="00B96427" w:rsidRPr="00EC4D96" w:rsidRDefault="00C03E68">
      <w:pPr>
        <w:numPr>
          <w:ilvl w:val="0"/>
          <w:numId w:val="21"/>
        </w:numPr>
        <w:tabs>
          <w:tab w:val="left" w:pos="720"/>
        </w:tabs>
        <w:spacing w:line="372" w:lineRule="auto"/>
        <w:ind w:left="720" w:right="20" w:hanging="354"/>
        <w:jc w:val="both"/>
        <w:rPr>
          <w:rFonts w:ascii="Century Gothic" w:eastAsia="Arial" w:hAnsi="Century Gothic"/>
          <w:szCs w:val="18"/>
        </w:rPr>
      </w:pPr>
      <w:r w:rsidRPr="00EC4D96">
        <w:rPr>
          <w:rFonts w:ascii="Century Gothic" w:eastAsia="Arial" w:hAnsi="Century Gothic"/>
          <w:szCs w:val="18"/>
        </w:rPr>
        <w:t>Be prepared to quickly respond to community or profession altering events, and capture new opportunities, such as developing the Volunteer Recovery Program for post-disaster situations and other activities, to aid communities in becoming more resilient to disruptive events.</w:t>
      </w:r>
    </w:p>
    <w:p w14:paraId="288A5093" w14:textId="77777777" w:rsidR="00B96427" w:rsidRPr="00EC4D96" w:rsidRDefault="00B96427">
      <w:pPr>
        <w:spacing w:line="207" w:lineRule="exact"/>
        <w:rPr>
          <w:rFonts w:ascii="Century Gothic" w:eastAsia="Times New Roman" w:hAnsi="Century Gothic"/>
          <w:sz w:val="18"/>
          <w:szCs w:val="18"/>
        </w:rPr>
      </w:pPr>
    </w:p>
    <w:p w14:paraId="5D41DDFC" w14:textId="77777777" w:rsidR="00B96427" w:rsidRPr="00EC4D96" w:rsidRDefault="00C03E68">
      <w:pPr>
        <w:spacing w:line="423" w:lineRule="auto"/>
        <w:ind w:left="20" w:hanging="8"/>
        <w:rPr>
          <w:rFonts w:ascii="Century Gothic" w:eastAsia="Arial" w:hAnsi="Century Gothic"/>
          <w:b/>
          <w:i/>
          <w:szCs w:val="18"/>
        </w:rPr>
      </w:pPr>
      <w:r w:rsidRPr="00EC4D96">
        <w:rPr>
          <w:rFonts w:ascii="Century Gothic" w:eastAsia="Arial" w:hAnsi="Century Gothic"/>
          <w:b/>
          <w:szCs w:val="18"/>
        </w:rPr>
        <w:t xml:space="preserve">Strategic Direction 3: </w:t>
      </w:r>
      <w:r w:rsidRPr="00EC4D96">
        <w:rPr>
          <w:rFonts w:ascii="Century Gothic" w:eastAsia="Arial" w:hAnsi="Century Gothic"/>
          <w:b/>
          <w:i/>
          <w:szCs w:val="18"/>
        </w:rPr>
        <w:t>To become the number one source of economic development</w:t>
      </w:r>
      <w:r w:rsidRPr="00EC4D96">
        <w:rPr>
          <w:rFonts w:ascii="Century Gothic" w:eastAsia="Arial" w:hAnsi="Century Gothic"/>
          <w:b/>
          <w:szCs w:val="18"/>
        </w:rPr>
        <w:t xml:space="preserve"> </w:t>
      </w:r>
      <w:r w:rsidRPr="00EC4D96">
        <w:rPr>
          <w:rFonts w:ascii="Century Gothic" w:eastAsia="Arial" w:hAnsi="Century Gothic"/>
          <w:b/>
          <w:i/>
          <w:szCs w:val="18"/>
        </w:rPr>
        <w:t>knowledge and thought leadership worldwide.</w:t>
      </w:r>
    </w:p>
    <w:p w14:paraId="42EDEA6F" w14:textId="77777777" w:rsidR="00B96427" w:rsidRPr="00EC4D96" w:rsidRDefault="00B96427">
      <w:pPr>
        <w:spacing w:line="100" w:lineRule="exact"/>
        <w:rPr>
          <w:rFonts w:ascii="Century Gothic" w:eastAsia="Times New Roman" w:hAnsi="Century Gothic"/>
          <w:sz w:val="18"/>
          <w:szCs w:val="18"/>
        </w:rPr>
      </w:pPr>
    </w:p>
    <w:p w14:paraId="3C476EA7" w14:textId="77777777" w:rsidR="00B96427" w:rsidRPr="00EC4D96" w:rsidRDefault="00C03E68">
      <w:pPr>
        <w:spacing w:line="403" w:lineRule="auto"/>
        <w:ind w:left="20" w:right="20" w:hanging="8"/>
        <w:rPr>
          <w:rFonts w:ascii="Century Gothic" w:eastAsia="Arial" w:hAnsi="Century Gothic"/>
          <w:i/>
          <w:szCs w:val="18"/>
        </w:rPr>
      </w:pPr>
      <w:r w:rsidRPr="00EC4D96">
        <w:rPr>
          <w:rFonts w:ascii="Century Gothic" w:eastAsia="Arial" w:hAnsi="Century Gothic"/>
          <w:b/>
          <w:i/>
          <w:szCs w:val="18"/>
        </w:rPr>
        <w:t>Objective 3.1</w:t>
      </w:r>
      <w:r w:rsidRPr="00EC4D96">
        <w:rPr>
          <w:rFonts w:ascii="Century Gothic" w:eastAsia="Arial" w:hAnsi="Century Gothic"/>
          <w:szCs w:val="18"/>
        </w:rPr>
        <w:t>:</w:t>
      </w:r>
      <w:r w:rsidRPr="00EC4D96">
        <w:rPr>
          <w:rFonts w:ascii="Century Gothic" w:eastAsia="Arial" w:hAnsi="Century Gothic"/>
          <w:b/>
          <w:i/>
          <w:szCs w:val="18"/>
        </w:rPr>
        <w:t xml:space="preserve"> </w:t>
      </w:r>
      <w:r w:rsidRPr="00EC4D96">
        <w:rPr>
          <w:rFonts w:ascii="Century Gothic" w:eastAsia="Arial" w:hAnsi="Century Gothic"/>
          <w:i/>
          <w:szCs w:val="18"/>
        </w:rPr>
        <w:t>Update our knowledge dissemination vehicles to meet diversifying membership</w:t>
      </w:r>
      <w:r w:rsidRPr="00EC4D96">
        <w:rPr>
          <w:rFonts w:ascii="Century Gothic" w:eastAsia="Arial" w:hAnsi="Century Gothic"/>
          <w:b/>
          <w:i/>
          <w:szCs w:val="18"/>
        </w:rPr>
        <w:t xml:space="preserve"> </w:t>
      </w:r>
      <w:r w:rsidRPr="00EC4D96">
        <w:rPr>
          <w:rFonts w:ascii="Century Gothic" w:eastAsia="Arial" w:hAnsi="Century Gothic"/>
          <w:i/>
          <w:szCs w:val="18"/>
        </w:rPr>
        <w:t>needs and changing conditions.</w:t>
      </w:r>
    </w:p>
    <w:p w14:paraId="1B6CDDB4" w14:textId="77777777" w:rsidR="00B96427" w:rsidRPr="00EC4D96" w:rsidRDefault="00B96427">
      <w:pPr>
        <w:spacing w:line="126" w:lineRule="exact"/>
        <w:rPr>
          <w:rFonts w:ascii="Century Gothic" w:eastAsia="Times New Roman" w:hAnsi="Century Gothic"/>
          <w:sz w:val="18"/>
          <w:szCs w:val="18"/>
        </w:rPr>
      </w:pPr>
    </w:p>
    <w:p w14:paraId="3A81FE7C" w14:textId="77777777" w:rsidR="00B96427" w:rsidRPr="00EC4D96" w:rsidRDefault="00C03E68">
      <w:pPr>
        <w:spacing w:line="0" w:lineRule="atLeast"/>
        <w:rPr>
          <w:rFonts w:ascii="Century Gothic" w:eastAsia="Arial" w:hAnsi="Century Gothic"/>
          <w:b/>
          <w:szCs w:val="18"/>
        </w:rPr>
      </w:pPr>
      <w:r w:rsidRPr="00EC4D96">
        <w:rPr>
          <w:rFonts w:ascii="Century Gothic" w:eastAsia="Arial" w:hAnsi="Century Gothic"/>
          <w:b/>
          <w:szCs w:val="18"/>
        </w:rPr>
        <w:t>Actions</w:t>
      </w:r>
    </w:p>
    <w:p w14:paraId="280CA873" w14:textId="77777777" w:rsidR="00B96427" w:rsidRPr="00EC4D96" w:rsidRDefault="00B96427">
      <w:pPr>
        <w:spacing w:line="298" w:lineRule="exact"/>
        <w:rPr>
          <w:rFonts w:ascii="Century Gothic" w:eastAsia="Times New Roman" w:hAnsi="Century Gothic"/>
          <w:sz w:val="18"/>
          <w:szCs w:val="18"/>
        </w:rPr>
      </w:pPr>
    </w:p>
    <w:p w14:paraId="08A70F9C" w14:textId="77777777" w:rsidR="00B96427" w:rsidRPr="00EC4D96" w:rsidRDefault="00C03E68">
      <w:pPr>
        <w:numPr>
          <w:ilvl w:val="0"/>
          <w:numId w:val="22"/>
        </w:numPr>
        <w:tabs>
          <w:tab w:val="left" w:pos="720"/>
        </w:tabs>
        <w:spacing w:line="380" w:lineRule="auto"/>
        <w:ind w:left="720" w:right="20" w:hanging="354"/>
        <w:jc w:val="both"/>
        <w:rPr>
          <w:rFonts w:ascii="Century Gothic" w:eastAsia="Arial" w:hAnsi="Century Gothic"/>
          <w:szCs w:val="18"/>
        </w:rPr>
      </w:pPr>
      <w:r w:rsidRPr="00EC4D96">
        <w:rPr>
          <w:rFonts w:ascii="Century Gothic" w:eastAsia="Arial" w:hAnsi="Century Gothic"/>
          <w:szCs w:val="18"/>
        </w:rPr>
        <w:t>Review our regular knowledge dissemination tools and strategies to meet diverse member needs. This includes the website, e-newsletters, as well as blast e-mails, blogs and podcasts.</w:t>
      </w:r>
    </w:p>
    <w:p w14:paraId="0C0E8042" w14:textId="77777777" w:rsidR="00B96427" w:rsidRPr="00EC4D96" w:rsidRDefault="00B96427">
      <w:pPr>
        <w:spacing w:line="154" w:lineRule="exact"/>
        <w:rPr>
          <w:rFonts w:ascii="Century Gothic" w:eastAsia="Arial" w:hAnsi="Century Gothic"/>
          <w:szCs w:val="18"/>
        </w:rPr>
      </w:pPr>
    </w:p>
    <w:p w14:paraId="235B1A60" w14:textId="77777777" w:rsidR="00B96427" w:rsidRPr="00EC4D96" w:rsidRDefault="00C03E68">
      <w:pPr>
        <w:numPr>
          <w:ilvl w:val="0"/>
          <w:numId w:val="22"/>
        </w:numPr>
        <w:tabs>
          <w:tab w:val="left" w:pos="720"/>
        </w:tabs>
        <w:spacing w:line="401" w:lineRule="auto"/>
        <w:ind w:left="720" w:right="20" w:hanging="354"/>
        <w:rPr>
          <w:rFonts w:ascii="Century Gothic" w:eastAsia="Arial" w:hAnsi="Century Gothic"/>
          <w:szCs w:val="18"/>
        </w:rPr>
      </w:pPr>
      <w:r w:rsidRPr="00EC4D96">
        <w:rPr>
          <w:rFonts w:ascii="Century Gothic" w:eastAsia="Arial" w:hAnsi="Century Gothic"/>
          <w:szCs w:val="18"/>
        </w:rPr>
        <w:t>Consider other appropriate knowledge dissemination tools to meet the needs of changing realities.</w:t>
      </w:r>
    </w:p>
    <w:p w14:paraId="790FA9C4" w14:textId="77777777" w:rsidR="00B96427" w:rsidRPr="00EC4D96" w:rsidRDefault="00B96427">
      <w:pPr>
        <w:spacing w:line="189" w:lineRule="exact"/>
        <w:rPr>
          <w:rFonts w:ascii="Century Gothic" w:eastAsia="Arial" w:hAnsi="Century Gothic"/>
          <w:szCs w:val="18"/>
        </w:rPr>
      </w:pPr>
    </w:p>
    <w:p w14:paraId="68F0BCB0" w14:textId="77777777" w:rsidR="00B96427" w:rsidRPr="00EC4D96" w:rsidRDefault="00C03E68">
      <w:pPr>
        <w:numPr>
          <w:ilvl w:val="0"/>
          <w:numId w:val="22"/>
        </w:numPr>
        <w:tabs>
          <w:tab w:val="left" w:pos="720"/>
        </w:tabs>
        <w:spacing w:line="401" w:lineRule="auto"/>
        <w:ind w:left="720" w:right="20" w:hanging="354"/>
        <w:rPr>
          <w:rFonts w:ascii="Century Gothic" w:eastAsia="Arial" w:hAnsi="Century Gothic"/>
          <w:szCs w:val="18"/>
        </w:rPr>
      </w:pPr>
      <w:r w:rsidRPr="00EC4D96">
        <w:rPr>
          <w:rFonts w:ascii="Century Gothic" w:eastAsia="Arial" w:hAnsi="Century Gothic"/>
          <w:szCs w:val="18"/>
        </w:rPr>
        <w:t>Recognize that knowledge dissemination tools may be refined and customized to meet varied market segments.</w:t>
      </w:r>
    </w:p>
    <w:p w14:paraId="768388C5" w14:textId="77777777" w:rsidR="00B96427" w:rsidRPr="00EC4D96" w:rsidRDefault="00B96427">
      <w:pPr>
        <w:spacing w:line="222" w:lineRule="exact"/>
        <w:rPr>
          <w:rFonts w:ascii="Century Gothic" w:eastAsia="Arial" w:hAnsi="Century Gothic"/>
          <w:szCs w:val="18"/>
        </w:rPr>
      </w:pPr>
    </w:p>
    <w:p w14:paraId="2F22EFCB" w14:textId="77777777" w:rsidR="00B96427" w:rsidRPr="00EC4D96" w:rsidRDefault="00C03E68">
      <w:pPr>
        <w:numPr>
          <w:ilvl w:val="0"/>
          <w:numId w:val="22"/>
        </w:numPr>
        <w:tabs>
          <w:tab w:val="left" w:pos="720"/>
        </w:tabs>
        <w:spacing w:line="0" w:lineRule="atLeast"/>
        <w:ind w:left="720" w:hanging="354"/>
        <w:rPr>
          <w:rFonts w:ascii="Century Gothic" w:eastAsia="Arial" w:hAnsi="Century Gothic"/>
          <w:szCs w:val="18"/>
        </w:rPr>
      </w:pPr>
      <w:r w:rsidRPr="00EC4D96">
        <w:rPr>
          <w:rFonts w:ascii="Century Gothic" w:eastAsia="Arial" w:hAnsi="Century Gothic"/>
          <w:szCs w:val="18"/>
        </w:rPr>
        <w:t>Prioritize the promotion of IEDC and its members through all dissemination vehicles.</w:t>
      </w:r>
    </w:p>
    <w:p w14:paraId="6A560CE5" w14:textId="77777777" w:rsidR="00B96427" w:rsidRPr="00EC4D96" w:rsidRDefault="00B96427">
      <w:pPr>
        <w:spacing w:line="200" w:lineRule="exact"/>
        <w:rPr>
          <w:rFonts w:ascii="Century Gothic" w:eastAsia="Times New Roman" w:hAnsi="Century Gothic"/>
          <w:sz w:val="18"/>
          <w:szCs w:val="18"/>
        </w:rPr>
      </w:pPr>
    </w:p>
    <w:p w14:paraId="02399858" w14:textId="77777777" w:rsidR="00B96427" w:rsidRPr="00EC4D96" w:rsidRDefault="00B96427">
      <w:pPr>
        <w:spacing w:line="200" w:lineRule="exact"/>
        <w:rPr>
          <w:rFonts w:ascii="Century Gothic" w:eastAsia="Times New Roman" w:hAnsi="Century Gothic"/>
          <w:sz w:val="18"/>
          <w:szCs w:val="18"/>
        </w:rPr>
      </w:pPr>
    </w:p>
    <w:p w14:paraId="769611B3" w14:textId="77777777" w:rsidR="00B96427" w:rsidRPr="00EC4D96" w:rsidRDefault="00B96427">
      <w:pPr>
        <w:spacing w:line="200" w:lineRule="exact"/>
        <w:rPr>
          <w:rFonts w:ascii="Century Gothic" w:eastAsia="Times New Roman" w:hAnsi="Century Gothic"/>
          <w:sz w:val="18"/>
          <w:szCs w:val="18"/>
        </w:rPr>
      </w:pPr>
    </w:p>
    <w:p w14:paraId="763206E6" w14:textId="77777777" w:rsidR="00B96427" w:rsidRPr="00EC4D96" w:rsidRDefault="00B96427">
      <w:pPr>
        <w:spacing w:line="200" w:lineRule="exact"/>
        <w:rPr>
          <w:rFonts w:ascii="Century Gothic" w:eastAsia="Times New Roman" w:hAnsi="Century Gothic"/>
          <w:sz w:val="18"/>
          <w:szCs w:val="18"/>
        </w:rPr>
      </w:pPr>
    </w:p>
    <w:p w14:paraId="783F94AC" w14:textId="77777777" w:rsidR="00B96427" w:rsidRPr="00EC4D96" w:rsidRDefault="00B96427">
      <w:pPr>
        <w:spacing w:line="200" w:lineRule="exact"/>
        <w:rPr>
          <w:rFonts w:ascii="Century Gothic" w:eastAsia="Times New Roman" w:hAnsi="Century Gothic"/>
          <w:sz w:val="18"/>
          <w:szCs w:val="18"/>
        </w:rPr>
      </w:pPr>
    </w:p>
    <w:p w14:paraId="3A3772B6" w14:textId="77777777" w:rsidR="00B96427" w:rsidRPr="00EC4D96" w:rsidRDefault="00B96427">
      <w:pPr>
        <w:spacing w:line="375" w:lineRule="exact"/>
        <w:rPr>
          <w:rFonts w:ascii="Century Gothic" w:eastAsia="Times New Roman" w:hAnsi="Century Gothic"/>
          <w:sz w:val="18"/>
          <w:szCs w:val="18"/>
        </w:rPr>
      </w:pPr>
    </w:p>
    <w:p w14:paraId="7C387D11" w14:textId="77777777" w:rsidR="00B96427" w:rsidRPr="00EC4D96" w:rsidRDefault="00C03E68">
      <w:pPr>
        <w:spacing w:line="0" w:lineRule="atLeast"/>
        <w:ind w:left="9160"/>
        <w:rPr>
          <w:rFonts w:ascii="Century Gothic" w:hAnsi="Century Gothic"/>
          <w:szCs w:val="18"/>
        </w:rPr>
      </w:pPr>
      <w:r w:rsidRPr="00EC4D96">
        <w:rPr>
          <w:rFonts w:ascii="Century Gothic" w:hAnsi="Century Gothic"/>
          <w:szCs w:val="18"/>
        </w:rPr>
        <w:t>16</w:t>
      </w:r>
    </w:p>
    <w:p w14:paraId="1E22E3EC" w14:textId="77777777" w:rsidR="00B96427" w:rsidRPr="00EC4D96" w:rsidRDefault="00B96427">
      <w:pPr>
        <w:spacing w:line="0" w:lineRule="atLeast"/>
        <w:ind w:left="9160"/>
        <w:rPr>
          <w:rFonts w:ascii="Century Gothic" w:hAnsi="Century Gothic"/>
          <w:szCs w:val="18"/>
        </w:rPr>
        <w:sectPr w:rsidR="00B96427" w:rsidRPr="00EC4D96">
          <w:pgSz w:w="12240" w:h="15840"/>
          <w:pgMar w:top="1440" w:right="1420" w:bottom="454" w:left="1420" w:header="0" w:footer="0" w:gutter="0"/>
          <w:cols w:space="0" w:equalWidth="0">
            <w:col w:w="9400"/>
          </w:cols>
          <w:docGrid w:linePitch="360"/>
        </w:sectPr>
      </w:pPr>
    </w:p>
    <w:p w14:paraId="3B8E9A32" w14:textId="77777777" w:rsidR="00B96427" w:rsidRPr="00EC4D96" w:rsidRDefault="00B96427">
      <w:pPr>
        <w:spacing w:line="200" w:lineRule="exact"/>
        <w:rPr>
          <w:rFonts w:ascii="Century Gothic" w:eastAsia="Times New Roman" w:hAnsi="Century Gothic"/>
          <w:sz w:val="18"/>
          <w:szCs w:val="18"/>
        </w:rPr>
      </w:pPr>
      <w:bookmarkStart w:id="14" w:name="page18"/>
      <w:bookmarkEnd w:id="14"/>
    </w:p>
    <w:p w14:paraId="68BE3240" w14:textId="77777777" w:rsidR="00B96427" w:rsidRPr="00EC4D96" w:rsidRDefault="00B96427">
      <w:pPr>
        <w:spacing w:line="225" w:lineRule="exact"/>
        <w:rPr>
          <w:rFonts w:ascii="Century Gothic" w:eastAsia="Times New Roman" w:hAnsi="Century Gothic"/>
          <w:sz w:val="18"/>
          <w:szCs w:val="18"/>
        </w:rPr>
      </w:pPr>
    </w:p>
    <w:p w14:paraId="639AA308" w14:textId="77777777" w:rsidR="00B96427" w:rsidRPr="00EC4D96" w:rsidRDefault="00C03E68">
      <w:pPr>
        <w:spacing w:line="403" w:lineRule="auto"/>
        <w:ind w:left="20" w:hanging="9"/>
        <w:rPr>
          <w:rFonts w:ascii="Century Gothic" w:eastAsia="Arial" w:hAnsi="Century Gothic"/>
          <w:i/>
          <w:szCs w:val="18"/>
        </w:rPr>
      </w:pPr>
      <w:r w:rsidRPr="00EC4D96">
        <w:rPr>
          <w:rFonts w:ascii="Century Gothic" w:eastAsia="Arial" w:hAnsi="Century Gothic"/>
          <w:b/>
          <w:i/>
          <w:szCs w:val="18"/>
        </w:rPr>
        <w:t>Objective 3.2</w:t>
      </w:r>
      <w:r w:rsidRPr="00EC4D96">
        <w:rPr>
          <w:rFonts w:ascii="Century Gothic" w:eastAsia="Arial" w:hAnsi="Century Gothic"/>
          <w:szCs w:val="18"/>
        </w:rPr>
        <w:t>:</w:t>
      </w:r>
      <w:r w:rsidRPr="00EC4D96">
        <w:rPr>
          <w:rFonts w:ascii="Century Gothic" w:eastAsia="Arial" w:hAnsi="Century Gothic"/>
          <w:b/>
          <w:i/>
          <w:szCs w:val="18"/>
        </w:rPr>
        <w:t xml:space="preserve"> </w:t>
      </w:r>
      <w:r w:rsidRPr="00EC4D96">
        <w:rPr>
          <w:rFonts w:ascii="Century Gothic" w:eastAsia="Arial" w:hAnsi="Century Gothic"/>
          <w:i/>
          <w:szCs w:val="18"/>
        </w:rPr>
        <w:t>Encourage more collaboration and communication with and among members to</w:t>
      </w:r>
      <w:r w:rsidRPr="00EC4D96">
        <w:rPr>
          <w:rFonts w:ascii="Century Gothic" w:eastAsia="Arial" w:hAnsi="Century Gothic"/>
          <w:b/>
          <w:i/>
          <w:szCs w:val="18"/>
        </w:rPr>
        <w:t xml:space="preserve"> </w:t>
      </w:r>
      <w:r w:rsidRPr="00EC4D96">
        <w:rPr>
          <w:rFonts w:ascii="Century Gothic" w:eastAsia="Arial" w:hAnsi="Century Gothic"/>
          <w:i/>
          <w:szCs w:val="18"/>
        </w:rPr>
        <w:t>build knowledge and value.</w:t>
      </w:r>
    </w:p>
    <w:p w14:paraId="3E6D4552" w14:textId="77777777" w:rsidR="00B96427" w:rsidRPr="00EC4D96" w:rsidRDefault="00B96427">
      <w:pPr>
        <w:spacing w:line="176" w:lineRule="exact"/>
        <w:rPr>
          <w:rFonts w:ascii="Century Gothic" w:eastAsia="Times New Roman" w:hAnsi="Century Gothic"/>
          <w:sz w:val="18"/>
          <w:szCs w:val="18"/>
        </w:rPr>
      </w:pPr>
    </w:p>
    <w:p w14:paraId="01092559" w14:textId="77777777" w:rsidR="00B96427" w:rsidRPr="00EC4D96" w:rsidRDefault="00C03E68">
      <w:pPr>
        <w:spacing w:line="0" w:lineRule="atLeast"/>
        <w:rPr>
          <w:rFonts w:ascii="Century Gothic" w:eastAsia="Arial" w:hAnsi="Century Gothic"/>
          <w:b/>
          <w:szCs w:val="18"/>
        </w:rPr>
      </w:pPr>
      <w:r w:rsidRPr="00EC4D96">
        <w:rPr>
          <w:rFonts w:ascii="Century Gothic" w:eastAsia="Arial" w:hAnsi="Century Gothic"/>
          <w:b/>
          <w:szCs w:val="18"/>
        </w:rPr>
        <w:t>Actions</w:t>
      </w:r>
    </w:p>
    <w:p w14:paraId="56EA708B" w14:textId="77777777" w:rsidR="00B96427" w:rsidRPr="00EC4D96" w:rsidRDefault="00B96427">
      <w:pPr>
        <w:spacing w:line="298" w:lineRule="exact"/>
        <w:rPr>
          <w:rFonts w:ascii="Century Gothic" w:eastAsia="Times New Roman" w:hAnsi="Century Gothic"/>
          <w:sz w:val="18"/>
          <w:szCs w:val="18"/>
        </w:rPr>
      </w:pPr>
    </w:p>
    <w:p w14:paraId="7AEC5A96" w14:textId="77777777" w:rsidR="00B96427" w:rsidRPr="00EC4D96" w:rsidRDefault="00C03E68">
      <w:pPr>
        <w:numPr>
          <w:ilvl w:val="0"/>
          <w:numId w:val="23"/>
        </w:numPr>
        <w:tabs>
          <w:tab w:val="left" w:pos="720"/>
        </w:tabs>
        <w:spacing w:line="380" w:lineRule="auto"/>
        <w:ind w:left="720" w:right="20" w:hanging="355"/>
        <w:jc w:val="both"/>
        <w:rPr>
          <w:rFonts w:ascii="Century Gothic" w:eastAsia="Arial" w:hAnsi="Century Gothic"/>
          <w:szCs w:val="18"/>
        </w:rPr>
      </w:pPr>
      <w:r w:rsidRPr="00EC4D96">
        <w:rPr>
          <w:rFonts w:ascii="Century Gothic" w:eastAsia="Arial" w:hAnsi="Century Gothic"/>
          <w:szCs w:val="18"/>
        </w:rPr>
        <w:t>Cooperate with a wide range of agencies regionally, nationally and internationally to stay abreast of key trends, strategies, techniques, research and ideas that we assess and share with our members.</w:t>
      </w:r>
    </w:p>
    <w:p w14:paraId="585C2CD8" w14:textId="77777777" w:rsidR="00B96427" w:rsidRPr="00EC4D96" w:rsidRDefault="00B96427">
      <w:pPr>
        <w:spacing w:line="204" w:lineRule="exact"/>
        <w:rPr>
          <w:rFonts w:ascii="Century Gothic" w:eastAsia="Arial" w:hAnsi="Century Gothic"/>
          <w:szCs w:val="18"/>
        </w:rPr>
      </w:pPr>
    </w:p>
    <w:p w14:paraId="63313A26" w14:textId="77777777" w:rsidR="00B96427" w:rsidRPr="00EC4D96" w:rsidRDefault="00C03E68">
      <w:pPr>
        <w:numPr>
          <w:ilvl w:val="0"/>
          <w:numId w:val="23"/>
        </w:numPr>
        <w:tabs>
          <w:tab w:val="left" w:pos="720"/>
        </w:tabs>
        <w:spacing w:line="401" w:lineRule="auto"/>
        <w:ind w:left="720" w:right="20" w:hanging="354"/>
        <w:rPr>
          <w:rFonts w:ascii="Century Gothic" w:eastAsia="Arial" w:hAnsi="Century Gothic"/>
          <w:szCs w:val="18"/>
        </w:rPr>
      </w:pPr>
      <w:r w:rsidRPr="00EC4D96">
        <w:rPr>
          <w:rFonts w:ascii="Century Gothic" w:eastAsia="Arial" w:hAnsi="Century Gothic"/>
          <w:szCs w:val="18"/>
        </w:rPr>
        <w:t>Identify methods and technologies to facilitate two-way communication with members to gather their expertise and disseminate knowledge on economic development.</w:t>
      </w:r>
    </w:p>
    <w:p w14:paraId="7290C248" w14:textId="77777777" w:rsidR="00B96427" w:rsidRPr="00EC4D96" w:rsidRDefault="00B96427">
      <w:pPr>
        <w:spacing w:line="182" w:lineRule="exact"/>
        <w:rPr>
          <w:rFonts w:ascii="Century Gothic" w:eastAsia="Arial" w:hAnsi="Century Gothic"/>
          <w:szCs w:val="18"/>
        </w:rPr>
      </w:pPr>
    </w:p>
    <w:p w14:paraId="367A3560" w14:textId="77777777" w:rsidR="00B96427" w:rsidRPr="00EC4D96" w:rsidRDefault="00C03E68">
      <w:pPr>
        <w:numPr>
          <w:ilvl w:val="0"/>
          <w:numId w:val="23"/>
        </w:numPr>
        <w:tabs>
          <w:tab w:val="left" w:pos="720"/>
        </w:tabs>
        <w:spacing w:line="432" w:lineRule="auto"/>
        <w:ind w:left="720" w:right="20" w:hanging="354"/>
        <w:jc w:val="both"/>
        <w:rPr>
          <w:rFonts w:ascii="Century Gothic" w:eastAsia="Arial" w:hAnsi="Century Gothic"/>
          <w:szCs w:val="18"/>
        </w:rPr>
      </w:pPr>
      <w:r w:rsidRPr="00EC4D96">
        <w:rPr>
          <w:rFonts w:ascii="Century Gothic" w:eastAsia="Arial" w:hAnsi="Century Gothic"/>
          <w:szCs w:val="18"/>
        </w:rPr>
        <w:t>Continuously gather, evaluate and share tested ideas, strategies and techniques among people engaged in local economic development associations both in the U.S. and abroad.</w:t>
      </w:r>
    </w:p>
    <w:p w14:paraId="095E690A" w14:textId="77777777" w:rsidR="00B96427" w:rsidRPr="00EC4D96" w:rsidRDefault="00B96427">
      <w:pPr>
        <w:spacing w:line="158" w:lineRule="exact"/>
        <w:rPr>
          <w:rFonts w:ascii="Century Gothic" w:eastAsia="Times New Roman" w:hAnsi="Century Gothic"/>
          <w:sz w:val="18"/>
          <w:szCs w:val="18"/>
        </w:rPr>
      </w:pPr>
    </w:p>
    <w:p w14:paraId="05F04ADA" w14:textId="77777777" w:rsidR="00B96427" w:rsidRPr="00EC4D96" w:rsidRDefault="00C03E68">
      <w:pPr>
        <w:spacing w:line="382" w:lineRule="auto"/>
        <w:ind w:left="20" w:right="20"/>
        <w:rPr>
          <w:rFonts w:ascii="Century Gothic" w:eastAsia="Arial" w:hAnsi="Century Gothic"/>
          <w:i/>
          <w:szCs w:val="18"/>
        </w:rPr>
      </w:pPr>
      <w:r w:rsidRPr="00EC4D96">
        <w:rPr>
          <w:rFonts w:ascii="Century Gothic" w:eastAsia="Arial" w:hAnsi="Century Gothic"/>
          <w:b/>
          <w:i/>
          <w:szCs w:val="18"/>
        </w:rPr>
        <w:t>Objective 3.3</w:t>
      </w:r>
      <w:r w:rsidRPr="00EC4D96">
        <w:rPr>
          <w:rFonts w:ascii="Century Gothic" w:eastAsia="Arial" w:hAnsi="Century Gothic"/>
          <w:szCs w:val="18"/>
        </w:rPr>
        <w:t>:</w:t>
      </w:r>
      <w:r w:rsidRPr="00EC4D96">
        <w:rPr>
          <w:rFonts w:ascii="Century Gothic" w:eastAsia="Arial" w:hAnsi="Century Gothic"/>
          <w:b/>
          <w:i/>
          <w:szCs w:val="18"/>
        </w:rPr>
        <w:t xml:space="preserve"> </w:t>
      </w:r>
      <w:r w:rsidRPr="00EC4D96">
        <w:rPr>
          <w:rFonts w:ascii="Century Gothic" w:eastAsia="Arial" w:hAnsi="Century Gothic"/>
          <w:i/>
          <w:szCs w:val="18"/>
        </w:rPr>
        <w:t>Become a thought leader in the areas of leadership development, economic</w:t>
      </w:r>
      <w:r w:rsidRPr="00EC4D96">
        <w:rPr>
          <w:rFonts w:ascii="Century Gothic" w:eastAsia="Arial" w:hAnsi="Century Gothic"/>
          <w:b/>
          <w:i/>
          <w:szCs w:val="18"/>
        </w:rPr>
        <w:t xml:space="preserve"> </w:t>
      </w:r>
      <w:r w:rsidRPr="00EC4D96">
        <w:rPr>
          <w:rFonts w:ascii="Century Gothic" w:eastAsia="Arial" w:hAnsi="Century Gothic"/>
          <w:i/>
          <w:szCs w:val="18"/>
        </w:rPr>
        <w:t>transformation and innovation, global competitiveness, placemaking, sustainability, talent and workforce issues, economic opportunity/equality.</w:t>
      </w:r>
    </w:p>
    <w:p w14:paraId="6E7432BB" w14:textId="77777777" w:rsidR="00B96427" w:rsidRPr="00EC4D96" w:rsidRDefault="00B96427">
      <w:pPr>
        <w:spacing w:line="236" w:lineRule="exact"/>
        <w:rPr>
          <w:rFonts w:ascii="Century Gothic" w:eastAsia="Times New Roman" w:hAnsi="Century Gothic"/>
          <w:sz w:val="18"/>
          <w:szCs w:val="18"/>
        </w:rPr>
      </w:pPr>
    </w:p>
    <w:p w14:paraId="7ACB3035" w14:textId="77777777" w:rsidR="00B96427" w:rsidRPr="00EC4D96" w:rsidRDefault="00C03E68">
      <w:pPr>
        <w:spacing w:line="0" w:lineRule="atLeast"/>
        <w:rPr>
          <w:rFonts w:ascii="Century Gothic" w:eastAsia="Arial" w:hAnsi="Century Gothic"/>
          <w:b/>
          <w:szCs w:val="18"/>
        </w:rPr>
      </w:pPr>
      <w:r w:rsidRPr="00EC4D96">
        <w:rPr>
          <w:rFonts w:ascii="Century Gothic" w:eastAsia="Arial" w:hAnsi="Century Gothic"/>
          <w:b/>
          <w:szCs w:val="18"/>
        </w:rPr>
        <w:t>Actions</w:t>
      </w:r>
    </w:p>
    <w:p w14:paraId="60056041" w14:textId="77777777" w:rsidR="00B96427" w:rsidRPr="00EC4D96" w:rsidRDefault="00B96427">
      <w:pPr>
        <w:spacing w:line="200" w:lineRule="exact"/>
        <w:rPr>
          <w:rFonts w:ascii="Century Gothic" w:eastAsia="Times New Roman" w:hAnsi="Century Gothic"/>
          <w:sz w:val="18"/>
          <w:szCs w:val="18"/>
        </w:rPr>
      </w:pPr>
    </w:p>
    <w:p w14:paraId="494A9952" w14:textId="77777777" w:rsidR="00B96427" w:rsidRPr="00EC4D96" w:rsidRDefault="00B96427">
      <w:pPr>
        <w:spacing w:line="208" w:lineRule="exact"/>
        <w:rPr>
          <w:rFonts w:ascii="Century Gothic" w:eastAsia="Times New Roman" w:hAnsi="Century Gothic"/>
          <w:sz w:val="18"/>
          <w:szCs w:val="18"/>
        </w:rPr>
      </w:pPr>
    </w:p>
    <w:p w14:paraId="4DE8B45B" w14:textId="77777777" w:rsidR="00B96427" w:rsidRPr="00EC4D96" w:rsidRDefault="00C03E68">
      <w:pPr>
        <w:numPr>
          <w:ilvl w:val="0"/>
          <w:numId w:val="24"/>
        </w:numPr>
        <w:tabs>
          <w:tab w:val="left" w:pos="720"/>
        </w:tabs>
        <w:spacing w:line="403" w:lineRule="auto"/>
        <w:ind w:left="720" w:right="20" w:hanging="354"/>
        <w:rPr>
          <w:rFonts w:ascii="Century Gothic" w:eastAsia="Arial" w:hAnsi="Century Gothic"/>
          <w:szCs w:val="18"/>
        </w:rPr>
      </w:pPr>
      <w:r w:rsidRPr="00EC4D96">
        <w:rPr>
          <w:rFonts w:ascii="Century Gothic" w:eastAsia="Arial" w:hAnsi="Century Gothic"/>
          <w:szCs w:val="18"/>
        </w:rPr>
        <w:t>Integrate research, strategies, data and other content into existing courses on core topics related to these issues.</w:t>
      </w:r>
    </w:p>
    <w:p w14:paraId="735BF187" w14:textId="77777777" w:rsidR="00B96427" w:rsidRPr="00EC4D96" w:rsidRDefault="00B96427">
      <w:pPr>
        <w:spacing w:line="184" w:lineRule="exact"/>
        <w:rPr>
          <w:rFonts w:ascii="Century Gothic" w:eastAsia="Arial" w:hAnsi="Century Gothic"/>
          <w:szCs w:val="18"/>
        </w:rPr>
      </w:pPr>
    </w:p>
    <w:p w14:paraId="294DCC85" w14:textId="77777777" w:rsidR="00B96427" w:rsidRPr="00EC4D96" w:rsidRDefault="00C03E68">
      <w:pPr>
        <w:numPr>
          <w:ilvl w:val="0"/>
          <w:numId w:val="24"/>
        </w:numPr>
        <w:tabs>
          <w:tab w:val="left" w:pos="720"/>
        </w:tabs>
        <w:spacing w:line="382" w:lineRule="auto"/>
        <w:ind w:left="720" w:right="20" w:hanging="354"/>
        <w:jc w:val="both"/>
        <w:rPr>
          <w:rFonts w:ascii="Century Gothic" w:eastAsia="Arial" w:hAnsi="Century Gothic"/>
          <w:szCs w:val="18"/>
        </w:rPr>
      </w:pPr>
      <w:r w:rsidRPr="00EC4D96">
        <w:rPr>
          <w:rFonts w:ascii="Century Gothic" w:eastAsia="Arial" w:hAnsi="Century Gothic"/>
          <w:szCs w:val="18"/>
        </w:rPr>
        <w:t>Actively target research and advisory service projects and build new relationships with foundations</w:t>
      </w:r>
      <w:r w:rsidRPr="00EC4D96">
        <w:rPr>
          <w:rFonts w:ascii="Century Gothic" w:eastAsia="Arial" w:hAnsi="Century Gothic"/>
          <w:color w:val="0070C0"/>
          <w:szCs w:val="18"/>
        </w:rPr>
        <w:t>,</w:t>
      </w:r>
      <w:r w:rsidRPr="00EC4D96">
        <w:rPr>
          <w:rFonts w:ascii="Century Gothic" w:eastAsia="Arial" w:hAnsi="Century Gothic"/>
          <w:szCs w:val="18"/>
        </w:rPr>
        <w:t xml:space="preserve"> government agencies, and other funders to support efforts useful to the economic development professional in these areas.</w:t>
      </w:r>
    </w:p>
    <w:p w14:paraId="28ABC330" w14:textId="77777777" w:rsidR="00B96427" w:rsidRPr="00EC4D96" w:rsidRDefault="00B96427">
      <w:pPr>
        <w:spacing w:line="208" w:lineRule="exact"/>
        <w:rPr>
          <w:rFonts w:ascii="Century Gothic" w:eastAsia="Arial" w:hAnsi="Century Gothic"/>
          <w:szCs w:val="18"/>
        </w:rPr>
      </w:pPr>
    </w:p>
    <w:p w14:paraId="606BDD1B" w14:textId="77777777" w:rsidR="00B96427" w:rsidRPr="00EC4D96" w:rsidRDefault="00C03E68">
      <w:pPr>
        <w:numPr>
          <w:ilvl w:val="0"/>
          <w:numId w:val="24"/>
        </w:numPr>
        <w:tabs>
          <w:tab w:val="left" w:pos="720"/>
        </w:tabs>
        <w:spacing w:line="403" w:lineRule="auto"/>
        <w:ind w:left="720" w:right="20" w:hanging="354"/>
        <w:rPr>
          <w:rFonts w:ascii="Century Gothic" w:eastAsia="Arial" w:hAnsi="Century Gothic"/>
          <w:szCs w:val="18"/>
        </w:rPr>
      </w:pPr>
      <w:r w:rsidRPr="00EC4D96">
        <w:rPr>
          <w:rFonts w:ascii="Century Gothic" w:eastAsia="Arial" w:hAnsi="Century Gothic"/>
          <w:szCs w:val="18"/>
        </w:rPr>
        <w:t>Build relationships with relevant organizational partners to gain access to new resources, new perspectives, and new ideas in these areas.</w:t>
      </w:r>
    </w:p>
    <w:p w14:paraId="250E3864" w14:textId="77777777" w:rsidR="00B96427" w:rsidRPr="00EC4D96" w:rsidRDefault="00B96427">
      <w:pPr>
        <w:spacing w:line="178" w:lineRule="exact"/>
        <w:rPr>
          <w:rFonts w:ascii="Century Gothic" w:eastAsia="Times New Roman" w:hAnsi="Century Gothic"/>
          <w:sz w:val="18"/>
          <w:szCs w:val="18"/>
        </w:rPr>
      </w:pPr>
    </w:p>
    <w:p w14:paraId="2D96172A" w14:textId="77777777" w:rsidR="00B96427" w:rsidRPr="00EC4D96" w:rsidRDefault="00C03E68">
      <w:pPr>
        <w:spacing w:line="0" w:lineRule="atLeast"/>
        <w:rPr>
          <w:rFonts w:ascii="Century Gothic" w:eastAsia="Arial" w:hAnsi="Century Gothic"/>
          <w:b/>
          <w:sz w:val="22"/>
          <w:szCs w:val="18"/>
        </w:rPr>
      </w:pPr>
      <w:r w:rsidRPr="00EC4D96">
        <w:rPr>
          <w:rFonts w:ascii="Century Gothic" w:eastAsia="Arial" w:hAnsi="Century Gothic"/>
          <w:b/>
          <w:sz w:val="22"/>
          <w:szCs w:val="18"/>
        </w:rPr>
        <w:t>Strategic Priorities</w:t>
      </w:r>
    </w:p>
    <w:p w14:paraId="720380FE" w14:textId="77777777" w:rsidR="00B96427" w:rsidRPr="00EC4D96" w:rsidRDefault="00B96427">
      <w:pPr>
        <w:spacing w:line="200" w:lineRule="exact"/>
        <w:rPr>
          <w:rFonts w:ascii="Century Gothic" w:eastAsia="Times New Roman" w:hAnsi="Century Gothic"/>
          <w:sz w:val="18"/>
          <w:szCs w:val="18"/>
        </w:rPr>
      </w:pPr>
    </w:p>
    <w:p w14:paraId="0B788F35" w14:textId="77777777" w:rsidR="00B96427" w:rsidRPr="00EC4D96" w:rsidRDefault="00B96427">
      <w:pPr>
        <w:spacing w:line="273" w:lineRule="exact"/>
        <w:rPr>
          <w:rFonts w:ascii="Century Gothic" w:eastAsia="Times New Roman" w:hAnsi="Century Gothic"/>
          <w:sz w:val="18"/>
          <w:szCs w:val="18"/>
        </w:rPr>
      </w:pPr>
    </w:p>
    <w:p w14:paraId="2B1A8C58" w14:textId="77777777" w:rsidR="00B96427" w:rsidRPr="00EC4D96" w:rsidRDefault="00C03E68">
      <w:pPr>
        <w:spacing w:line="432" w:lineRule="auto"/>
        <w:ind w:left="20" w:right="20"/>
        <w:rPr>
          <w:rFonts w:ascii="Century Gothic" w:eastAsia="Arial" w:hAnsi="Century Gothic"/>
          <w:szCs w:val="18"/>
        </w:rPr>
      </w:pPr>
      <w:r w:rsidRPr="00EC4D96">
        <w:rPr>
          <w:rFonts w:ascii="Century Gothic" w:eastAsia="Arial" w:hAnsi="Century Gothic"/>
          <w:szCs w:val="18"/>
        </w:rPr>
        <w:t>IEDC’s strategic priorities are key topics of focus for the organization over the next two years. The strategic priorities aim to address the most pertinent issues facing the economic development</w:t>
      </w:r>
    </w:p>
    <w:p w14:paraId="3486C644" w14:textId="77777777" w:rsidR="00B96427" w:rsidRPr="00EC4D96" w:rsidRDefault="00B96427">
      <w:pPr>
        <w:spacing w:line="200" w:lineRule="exact"/>
        <w:rPr>
          <w:rFonts w:ascii="Century Gothic" w:eastAsia="Times New Roman" w:hAnsi="Century Gothic"/>
          <w:sz w:val="18"/>
          <w:szCs w:val="18"/>
        </w:rPr>
      </w:pPr>
    </w:p>
    <w:p w14:paraId="3170DE52" w14:textId="77777777" w:rsidR="00B96427" w:rsidRPr="00EC4D96" w:rsidRDefault="00B96427">
      <w:pPr>
        <w:spacing w:line="249" w:lineRule="exact"/>
        <w:rPr>
          <w:rFonts w:ascii="Century Gothic" w:eastAsia="Times New Roman" w:hAnsi="Century Gothic"/>
          <w:sz w:val="18"/>
          <w:szCs w:val="18"/>
        </w:rPr>
      </w:pPr>
    </w:p>
    <w:p w14:paraId="520DAB6E" w14:textId="77777777" w:rsidR="00B96427" w:rsidRPr="00EC4D96" w:rsidRDefault="00C03E68">
      <w:pPr>
        <w:spacing w:line="0" w:lineRule="atLeast"/>
        <w:ind w:left="9160"/>
        <w:rPr>
          <w:rFonts w:ascii="Century Gothic" w:hAnsi="Century Gothic"/>
          <w:szCs w:val="18"/>
        </w:rPr>
      </w:pPr>
      <w:r w:rsidRPr="00EC4D96">
        <w:rPr>
          <w:rFonts w:ascii="Century Gothic" w:hAnsi="Century Gothic"/>
          <w:szCs w:val="18"/>
        </w:rPr>
        <w:t>17</w:t>
      </w:r>
    </w:p>
    <w:p w14:paraId="71768B47" w14:textId="77777777" w:rsidR="00B96427" w:rsidRPr="00EC4D96" w:rsidRDefault="00B96427">
      <w:pPr>
        <w:spacing w:line="0" w:lineRule="atLeast"/>
        <w:ind w:left="9160"/>
        <w:rPr>
          <w:rFonts w:ascii="Century Gothic" w:hAnsi="Century Gothic"/>
          <w:szCs w:val="18"/>
        </w:rPr>
        <w:sectPr w:rsidR="00B96427" w:rsidRPr="00EC4D96">
          <w:pgSz w:w="12240" w:h="15840"/>
          <w:pgMar w:top="1440" w:right="1420" w:bottom="454" w:left="1420" w:header="0" w:footer="0" w:gutter="0"/>
          <w:cols w:space="0" w:equalWidth="0">
            <w:col w:w="9400"/>
          </w:cols>
          <w:docGrid w:linePitch="360"/>
        </w:sectPr>
      </w:pPr>
    </w:p>
    <w:p w14:paraId="6BCA0758" w14:textId="77777777" w:rsidR="00B96427" w:rsidRPr="00EC4D96" w:rsidRDefault="00B96427">
      <w:pPr>
        <w:spacing w:line="200" w:lineRule="exact"/>
        <w:rPr>
          <w:rFonts w:ascii="Century Gothic" w:eastAsia="Times New Roman" w:hAnsi="Century Gothic"/>
          <w:sz w:val="18"/>
          <w:szCs w:val="18"/>
        </w:rPr>
      </w:pPr>
      <w:bookmarkStart w:id="15" w:name="page19"/>
      <w:bookmarkEnd w:id="15"/>
    </w:p>
    <w:p w14:paraId="4088B22E" w14:textId="77777777" w:rsidR="00B96427" w:rsidRPr="00EC4D96" w:rsidRDefault="00B96427">
      <w:pPr>
        <w:spacing w:line="225" w:lineRule="exact"/>
        <w:rPr>
          <w:rFonts w:ascii="Century Gothic" w:eastAsia="Times New Roman" w:hAnsi="Century Gothic"/>
          <w:sz w:val="18"/>
          <w:szCs w:val="18"/>
        </w:rPr>
      </w:pPr>
    </w:p>
    <w:p w14:paraId="57286840" w14:textId="77777777" w:rsidR="00B96427" w:rsidRPr="00EC4D96" w:rsidRDefault="00C03E68">
      <w:pPr>
        <w:spacing w:line="401" w:lineRule="auto"/>
        <w:ind w:right="20"/>
        <w:rPr>
          <w:rFonts w:ascii="Century Gothic" w:eastAsia="Arial" w:hAnsi="Century Gothic"/>
          <w:szCs w:val="18"/>
        </w:rPr>
      </w:pPr>
      <w:r w:rsidRPr="00EC4D96">
        <w:rPr>
          <w:rFonts w:ascii="Century Gothic" w:eastAsia="Arial" w:hAnsi="Century Gothic"/>
          <w:szCs w:val="18"/>
        </w:rPr>
        <w:t>profession today in order to help IEDC members to successfully move forward in this dynamic economic development landscape.</w:t>
      </w:r>
    </w:p>
    <w:p w14:paraId="44343B69" w14:textId="77777777" w:rsidR="00B96427" w:rsidRPr="00EC4D96" w:rsidRDefault="00B96427">
      <w:pPr>
        <w:spacing w:line="244" w:lineRule="exact"/>
        <w:rPr>
          <w:rFonts w:ascii="Century Gothic" w:eastAsia="Times New Roman" w:hAnsi="Century Gothic"/>
          <w:sz w:val="18"/>
          <w:szCs w:val="18"/>
        </w:rPr>
      </w:pPr>
    </w:p>
    <w:p w14:paraId="22D81505" w14:textId="77777777" w:rsidR="00B96427" w:rsidRPr="00EC4D96" w:rsidRDefault="00C03E68">
      <w:pPr>
        <w:spacing w:line="0" w:lineRule="atLeast"/>
        <w:rPr>
          <w:rFonts w:ascii="Century Gothic" w:eastAsia="Arial" w:hAnsi="Century Gothic"/>
          <w:szCs w:val="18"/>
        </w:rPr>
      </w:pPr>
      <w:r w:rsidRPr="00EC4D96">
        <w:rPr>
          <w:rFonts w:ascii="Century Gothic" w:eastAsia="Arial" w:hAnsi="Century Gothic"/>
          <w:szCs w:val="18"/>
        </w:rPr>
        <w:t>Five themes have been identified for IEDC focus:</w:t>
      </w:r>
    </w:p>
    <w:p w14:paraId="56AB2D8B" w14:textId="77777777" w:rsidR="00B96427" w:rsidRPr="00EC4D96" w:rsidRDefault="00B96427">
      <w:pPr>
        <w:spacing w:line="200" w:lineRule="exact"/>
        <w:rPr>
          <w:rFonts w:ascii="Century Gothic" w:eastAsia="Times New Roman" w:hAnsi="Century Gothic"/>
          <w:sz w:val="18"/>
          <w:szCs w:val="18"/>
        </w:rPr>
      </w:pPr>
    </w:p>
    <w:p w14:paraId="7FFF0755" w14:textId="77777777" w:rsidR="00B96427" w:rsidRPr="00EC4D96" w:rsidRDefault="00B96427">
      <w:pPr>
        <w:spacing w:line="217" w:lineRule="exact"/>
        <w:rPr>
          <w:rFonts w:ascii="Century Gothic" w:eastAsia="Times New Roman" w:hAnsi="Century Gothic"/>
          <w:sz w:val="18"/>
          <w:szCs w:val="18"/>
        </w:rPr>
      </w:pPr>
    </w:p>
    <w:p w14:paraId="75C93FE9" w14:textId="77777777" w:rsidR="00B96427" w:rsidRPr="00341655" w:rsidRDefault="00C03E68">
      <w:pPr>
        <w:numPr>
          <w:ilvl w:val="0"/>
          <w:numId w:val="25"/>
        </w:numPr>
        <w:tabs>
          <w:tab w:val="left" w:pos="720"/>
        </w:tabs>
        <w:spacing w:line="0" w:lineRule="atLeast"/>
        <w:ind w:left="720" w:hanging="360"/>
        <w:rPr>
          <w:rFonts w:ascii="Century Gothic" w:eastAsia="Arial" w:hAnsi="Century Gothic"/>
          <w:b/>
          <w:bCs/>
          <w:szCs w:val="18"/>
        </w:rPr>
      </w:pPr>
      <w:r w:rsidRPr="00341655">
        <w:rPr>
          <w:rFonts w:ascii="Century Gothic" w:eastAsia="Arial" w:hAnsi="Century Gothic"/>
          <w:b/>
          <w:bCs/>
          <w:szCs w:val="18"/>
        </w:rPr>
        <w:t>Leadership Development</w:t>
      </w:r>
    </w:p>
    <w:p w14:paraId="44A5CD8C" w14:textId="77777777" w:rsidR="00B96427" w:rsidRPr="00EC4D96" w:rsidRDefault="00B96427">
      <w:pPr>
        <w:spacing w:line="128" w:lineRule="exact"/>
        <w:rPr>
          <w:rFonts w:ascii="Century Gothic" w:eastAsia="Arial" w:hAnsi="Century Gothic"/>
          <w:szCs w:val="18"/>
        </w:rPr>
      </w:pPr>
    </w:p>
    <w:p w14:paraId="27CB5019" w14:textId="77777777" w:rsidR="00B96427" w:rsidRPr="00EC4D96" w:rsidRDefault="00C03E68">
      <w:pPr>
        <w:spacing w:line="358" w:lineRule="auto"/>
        <w:ind w:left="1060" w:right="360" w:hanging="360"/>
        <w:rPr>
          <w:rFonts w:ascii="Century Gothic" w:eastAsia="Arial" w:hAnsi="Century Gothic"/>
          <w:szCs w:val="18"/>
        </w:rPr>
      </w:pPr>
      <w:r w:rsidRPr="00EC4D96">
        <w:rPr>
          <w:rFonts w:ascii="Century Gothic" w:eastAsia="Courier New" w:hAnsi="Century Gothic"/>
          <w:szCs w:val="18"/>
        </w:rPr>
        <w:t xml:space="preserve">o </w:t>
      </w:r>
      <w:r w:rsidRPr="00EC4D96">
        <w:rPr>
          <w:rFonts w:ascii="Century Gothic" w:eastAsia="Arial" w:hAnsi="Century Gothic"/>
          <w:szCs w:val="18"/>
        </w:rPr>
        <w:t>Economic developers need to continually refine their skills to adapt to current new</w:t>
      </w:r>
      <w:r w:rsidRPr="00EC4D96">
        <w:rPr>
          <w:rFonts w:ascii="Century Gothic" w:eastAsia="Courier New" w:hAnsi="Century Gothic"/>
          <w:szCs w:val="18"/>
        </w:rPr>
        <w:t xml:space="preserve"> </w:t>
      </w:r>
      <w:r w:rsidRPr="00EC4D96">
        <w:rPr>
          <w:rFonts w:ascii="Century Gothic" w:eastAsia="Arial" w:hAnsi="Century Gothic"/>
          <w:szCs w:val="18"/>
        </w:rPr>
        <w:t>realities. In the years ahead, EDOs will be increasingly challenged to adapt to disruptive transformations and maintain a skilled pool of EDO leadership.</w:t>
      </w:r>
    </w:p>
    <w:p w14:paraId="3DCC9990" w14:textId="77777777" w:rsidR="00B96427" w:rsidRPr="00EC4D96" w:rsidRDefault="00B96427">
      <w:pPr>
        <w:spacing w:line="238" w:lineRule="exact"/>
        <w:rPr>
          <w:rFonts w:ascii="Century Gothic" w:eastAsia="Arial" w:hAnsi="Century Gothic"/>
          <w:szCs w:val="18"/>
        </w:rPr>
      </w:pPr>
    </w:p>
    <w:p w14:paraId="6D2BF1EA" w14:textId="77777777" w:rsidR="00B96427" w:rsidRPr="00341655" w:rsidRDefault="00C03E68">
      <w:pPr>
        <w:numPr>
          <w:ilvl w:val="0"/>
          <w:numId w:val="25"/>
        </w:numPr>
        <w:tabs>
          <w:tab w:val="left" w:pos="720"/>
        </w:tabs>
        <w:spacing w:line="0" w:lineRule="atLeast"/>
        <w:ind w:left="720" w:hanging="360"/>
        <w:rPr>
          <w:rFonts w:ascii="Century Gothic" w:eastAsia="Arial" w:hAnsi="Century Gothic"/>
          <w:b/>
          <w:bCs/>
          <w:szCs w:val="18"/>
        </w:rPr>
      </w:pPr>
      <w:r w:rsidRPr="00341655">
        <w:rPr>
          <w:rFonts w:ascii="Century Gothic" w:eastAsia="Arial" w:hAnsi="Century Gothic"/>
          <w:b/>
          <w:bCs/>
          <w:szCs w:val="18"/>
        </w:rPr>
        <w:t>Fostering Talent</w:t>
      </w:r>
    </w:p>
    <w:p w14:paraId="49EC9E96" w14:textId="77777777" w:rsidR="00B96427" w:rsidRPr="00EC4D96" w:rsidRDefault="00B96427">
      <w:pPr>
        <w:spacing w:line="126" w:lineRule="exact"/>
        <w:rPr>
          <w:rFonts w:ascii="Century Gothic" w:eastAsia="Arial" w:hAnsi="Century Gothic"/>
          <w:szCs w:val="18"/>
        </w:rPr>
      </w:pPr>
    </w:p>
    <w:p w14:paraId="158CAEA5" w14:textId="77777777" w:rsidR="00B96427" w:rsidRPr="00EC4D96" w:rsidRDefault="00C03E68">
      <w:pPr>
        <w:spacing w:line="356" w:lineRule="auto"/>
        <w:ind w:left="1060" w:hanging="360"/>
        <w:rPr>
          <w:rFonts w:ascii="Century Gothic" w:eastAsia="Arial" w:hAnsi="Century Gothic"/>
          <w:szCs w:val="18"/>
        </w:rPr>
      </w:pPr>
      <w:r w:rsidRPr="00EC4D96">
        <w:rPr>
          <w:rFonts w:ascii="Century Gothic" w:eastAsia="Courier New" w:hAnsi="Century Gothic"/>
          <w:szCs w:val="18"/>
        </w:rPr>
        <w:t xml:space="preserve">o </w:t>
      </w:r>
      <w:r w:rsidRPr="00EC4D96">
        <w:rPr>
          <w:rFonts w:ascii="Century Gothic" w:eastAsia="Arial" w:hAnsi="Century Gothic"/>
          <w:szCs w:val="18"/>
        </w:rPr>
        <w:t>Challenges in the labor market have highlighted the importance of attracting and</w:t>
      </w:r>
      <w:r w:rsidRPr="00EC4D96">
        <w:rPr>
          <w:rFonts w:ascii="Century Gothic" w:eastAsia="Courier New" w:hAnsi="Century Gothic"/>
          <w:szCs w:val="18"/>
        </w:rPr>
        <w:t xml:space="preserve"> </w:t>
      </w:r>
      <w:r w:rsidRPr="00EC4D96">
        <w:rPr>
          <w:rFonts w:ascii="Century Gothic" w:eastAsia="Arial" w:hAnsi="Century Gothic"/>
          <w:szCs w:val="18"/>
        </w:rPr>
        <w:t>retaining qualified talent. EDOs can play a vital role in brokering strategic collaborations to strengthen local workforce development efforts, maintain an entrepreneurial infrastructure, and attain an affordable quality of life.</w:t>
      </w:r>
    </w:p>
    <w:p w14:paraId="5114B4BA" w14:textId="77777777" w:rsidR="00B96427" w:rsidRPr="00EC4D96" w:rsidRDefault="00B96427">
      <w:pPr>
        <w:spacing w:line="251" w:lineRule="exact"/>
        <w:rPr>
          <w:rFonts w:ascii="Century Gothic" w:eastAsia="Arial" w:hAnsi="Century Gothic"/>
          <w:szCs w:val="18"/>
        </w:rPr>
      </w:pPr>
    </w:p>
    <w:p w14:paraId="226613AC" w14:textId="77777777" w:rsidR="00B96427" w:rsidRPr="00341655" w:rsidRDefault="00C03E68">
      <w:pPr>
        <w:numPr>
          <w:ilvl w:val="0"/>
          <w:numId w:val="25"/>
        </w:numPr>
        <w:tabs>
          <w:tab w:val="left" w:pos="720"/>
        </w:tabs>
        <w:spacing w:line="0" w:lineRule="atLeast"/>
        <w:ind w:left="720" w:hanging="360"/>
        <w:rPr>
          <w:rFonts w:ascii="Century Gothic" w:eastAsia="Arial" w:hAnsi="Century Gothic"/>
          <w:b/>
          <w:bCs/>
          <w:szCs w:val="18"/>
        </w:rPr>
      </w:pPr>
      <w:r w:rsidRPr="00341655">
        <w:rPr>
          <w:rFonts w:ascii="Century Gothic" w:eastAsia="Arial" w:hAnsi="Century Gothic"/>
          <w:b/>
          <w:bCs/>
          <w:szCs w:val="18"/>
        </w:rPr>
        <w:t>Supporting Economic Opportunity</w:t>
      </w:r>
    </w:p>
    <w:p w14:paraId="410D67A1" w14:textId="77777777" w:rsidR="00B96427" w:rsidRPr="00EC4D96" w:rsidRDefault="00B96427">
      <w:pPr>
        <w:spacing w:line="126" w:lineRule="exact"/>
        <w:rPr>
          <w:rFonts w:ascii="Century Gothic" w:eastAsia="Arial" w:hAnsi="Century Gothic"/>
          <w:szCs w:val="18"/>
        </w:rPr>
      </w:pPr>
    </w:p>
    <w:p w14:paraId="3A4D6388" w14:textId="77777777" w:rsidR="00B96427" w:rsidRPr="00EC4D96" w:rsidRDefault="00C03E68">
      <w:pPr>
        <w:spacing w:line="358" w:lineRule="auto"/>
        <w:ind w:left="1060" w:hanging="360"/>
        <w:rPr>
          <w:rFonts w:ascii="Century Gothic" w:eastAsia="Arial" w:hAnsi="Century Gothic"/>
          <w:szCs w:val="18"/>
        </w:rPr>
      </w:pPr>
      <w:r w:rsidRPr="00EC4D96">
        <w:rPr>
          <w:rFonts w:ascii="Century Gothic" w:eastAsia="Courier New" w:hAnsi="Century Gothic"/>
          <w:szCs w:val="18"/>
        </w:rPr>
        <w:t xml:space="preserve">o </w:t>
      </w:r>
      <w:r w:rsidRPr="00EC4D96">
        <w:rPr>
          <w:rFonts w:ascii="Century Gothic" w:eastAsia="Arial" w:hAnsi="Century Gothic"/>
          <w:szCs w:val="18"/>
        </w:rPr>
        <w:t>Encouraging economic opportunity entails addressing the issues of income disparity</w:t>
      </w:r>
      <w:r w:rsidRPr="00EC4D96">
        <w:rPr>
          <w:rFonts w:ascii="Century Gothic" w:eastAsia="Courier New" w:hAnsi="Century Gothic"/>
          <w:szCs w:val="18"/>
        </w:rPr>
        <w:t xml:space="preserve"> </w:t>
      </w:r>
      <w:r w:rsidRPr="00EC4D96">
        <w:rPr>
          <w:rFonts w:ascii="Century Gothic" w:eastAsia="Arial" w:hAnsi="Century Gothic"/>
          <w:szCs w:val="18"/>
        </w:rPr>
        <w:t>and marginalized populations, as well as diversity both within IEDC and our communities, advocating for equitable strategies in both urban and rural locations.</w:t>
      </w:r>
    </w:p>
    <w:p w14:paraId="45F01C4B" w14:textId="77777777" w:rsidR="00B96427" w:rsidRPr="00EC4D96" w:rsidRDefault="00B96427">
      <w:pPr>
        <w:spacing w:line="238" w:lineRule="exact"/>
        <w:rPr>
          <w:rFonts w:ascii="Century Gothic" w:eastAsia="Arial" w:hAnsi="Century Gothic"/>
          <w:szCs w:val="18"/>
        </w:rPr>
      </w:pPr>
    </w:p>
    <w:p w14:paraId="277A3274" w14:textId="77777777" w:rsidR="00B96427" w:rsidRPr="00341655" w:rsidRDefault="00C03E68">
      <w:pPr>
        <w:numPr>
          <w:ilvl w:val="0"/>
          <w:numId w:val="25"/>
        </w:numPr>
        <w:tabs>
          <w:tab w:val="left" w:pos="720"/>
        </w:tabs>
        <w:spacing w:line="0" w:lineRule="atLeast"/>
        <w:ind w:left="720" w:hanging="360"/>
        <w:rPr>
          <w:rFonts w:ascii="Century Gothic" w:eastAsia="Arial" w:hAnsi="Century Gothic"/>
          <w:b/>
          <w:bCs/>
          <w:szCs w:val="18"/>
        </w:rPr>
      </w:pPr>
      <w:r w:rsidRPr="00341655">
        <w:rPr>
          <w:rFonts w:ascii="Century Gothic" w:eastAsia="Arial" w:hAnsi="Century Gothic"/>
          <w:b/>
          <w:bCs/>
          <w:szCs w:val="18"/>
        </w:rPr>
        <w:t>Economic Transformation</w:t>
      </w:r>
    </w:p>
    <w:p w14:paraId="15EE5161" w14:textId="77777777" w:rsidR="00B96427" w:rsidRPr="00EC4D96" w:rsidRDefault="00B96427">
      <w:pPr>
        <w:spacing w:line="126" w:lineRule="exact"/>
        <w:rPr>
          <w:rFonts w:ascii="Century Gothic" w:eastAsia="Arial" w:hAnsi="Century Gothic"/>
          <w:szCs w:val="18"/>
        </w:rPr>
      </w:pPr>
    </w:p>
    <w:p w14:paraId="72B4A36B" w14:textId="77777777" w:rsidR="00B96427" w:rsidRPr="00EC4D96" w:rsidRDefault="00C03E68">
      <w:pPr>
        <w:spacing w:line="357" w:lineRule="auto"/>
        <w:ind w:left="1060" w:hanging="360"/>
        <w:rPr>
          <w:rFonts w:ascii="Century Gothic" w:eastAsia="Arial" w:hAnsi="Century Gothic"/>
          <w:szCs w:val="18"/>
        </w:rPr>
      </w:pPr>
      <w:r w:rsidRPr="00EC4D96">
        <w:rPr>
          <w:rFonts w:ascii="Century Gothic" w:eastAsia="Courier New" w:hAnsi="Century Gothic"/>
          <w:szCs w:val="18"/>
        </w:rPr>
        <w:t xml:space="preserve">o </w:t>
      </w:r>
      <w:r w:rsidRPr="00EC4D96">
        <w:rPr>
          <w:rFonts w:ascii="Century Gothic" w:eastAsia="Arial" w:hAnsi="Century Gothic"/>
          <w:szCs w:val="18"/>
        </w:rPr>
        <w:t>Economic transformation includes the issues that have become inherent to the practice</w:t>
      </w:r>
      <w:r w:rsidRPr="00EC4D96">
        <w:rPr>
          <w:rFonts w:ascii="Century Gothic" w:eastAsia="Courier New" w:hAnsi="Century Gothic"/>
          <w:szCs w:val="18"/>
        </w:rPr>
        <w:t xml:space="preserve"> </w:t>
      </w:r>
      <w:r w:rsidRPr="00EC4D96">
        <w:rPr>
          <w:rFonts w:ascii="Century Gothic" w:eastAsia="Arial" w:hAnsi="Century Gothic"/>
          <w:szCs w:val="18"/>
        </w:rPr>
        <w:t>of economic development, such as global competitiveness (including infrastructure and manufacturing capacity), sustainability, innovation, resiliency, and economic recovery. IEDC will continue appropriate focus on these themes as they evolve and impact on member’s competitive advantage.</w:t>
      </w:r>
    </w:p>
    <w:p w14:paraId="16EE2E05" w14:textId="77777777" w:rsidR="00B96427" w:rsidRPr="00EC4D96" w:rsidRDefault="00B96427">
      <w:pPr>
        <w:spacing w:line="249" w:lineRule="exact"/>
        <w:rPr>
          <w:rFonts w:ascii="Century Gothic" w:eastAsia="Arial" w:hAnsi="Century Gothic"/>
          <w:szCs w:val="18"/>
        </w:rPr>
      </w:pPr>
    </w:p>
    <w:p w14:paraId="4A6829E4" w14:textId="77777777" w:rsidR="00B96427" w:rsidRPr="00341655" w:rsidRDefault="00C03E68">
      <w:pPr>
        <w:numPr>
          <w:ilvl w:val="0"/>
          <w:numId w:val="25"/>
        </w:numPr>
        <w:tabs>
          <w:tab w:val="left" w:pos="720"/>
        </w:tabs>
        <w:spacing w:line="0" w:lineRule="atLeast"/>
        <w:ind w:left="720" w:hanging="360"/>
        <w:rPr>
          <w:rFonts w:ascii="Century Gothic" w:eastAsia="Arial" w:hAnsi="Century Gothic"/>
          <w:b/>
          <w:bCs/>
          <w:szCs w:val="18"/>
        </w:rPr>
      </w:pPr>
      <w:r w:rsidRPr="00341655">
        <w:rPr>
          <w:rFonts w:ascii="Century Gothic" w:eastAsia="Arial" w:hAnsi="Century Gothic"/>
          <w:b/>
          <w:bCs/>
          <w:szCs w:val="18"/>
        </w:rPr>
        <w:t>Promoting IEDC</w:t>
      </w:r>
    </w:p>
    <w:p w14:paraId="191BF2E3" w14:textId="77777777" w:rsidR="00B96427" w:rsidRPr="00EC4D96" w:rsidRDefault="00B96427">
      <w:pPr>
        <w:spacing w:line="126" w:lineRule="exact"/>
        <w:rPr>
          <w:rFonts w:ascii="Century Gothic" w:eastAsia="Arial" w:hAnsi="Century Gothic"/>
          <w:szCs w:val="18"/>
        </w:rPr>
      </w:pPr>
    </w:p>
    <w:p w14:paraId="6041A6E2" w14:textId="77777777" w:rsidR="00B96427" w:rsidRPr="00EC4D96" w:rsidRDefault="00C03E68">
      <w:pPr>
        <w:spacing w:line="359" w:lineRule="auto"/>
        <w:ind w:left="1060" w:right="20" w:hanging="360"/>
        <w:rPr>
          <w:rFonts w:ascii="Century Gothic" w:eastAsia="Arial" w:hAnsi="Century Gothic"/>
          <w:szCs w:val="18"/>
        </w:rPr>
      </w:pPr>
      <w:r w:rsidRPr="00EC4D96">
        <w:rPr>
          <w:rFonts w:ascii="Century Gothic" w:eastAsia="Courier New" w:hAnsi="Century Gothic"/>
          <w:szCs w:val="18"/>
        </w:rPr>
        <w:t xml:space="preserve">o </w:t>
      </w:r>
      <w:r w:rsidRPr="00EC4D96">
        <w:rPr>
          <w:rFonts w:ascii="Century Gothic" w:eastAsia="Arial" w:hAnsi="Century Gothic"/>
          <w:szCs w:val="18"/>
        </w:rPr>
        <w:t>Enhanced promotion of the organization and the profession is imperative to support</w:t>
      </w:r>
      <w:r w:rsidRPr="00EC4D96">
        <w:rPr>
          <w:rFonts w:ascii="Century Gothic" w:eastAsia="Courier New" w:hAnsi="Century Gothic"/>
          <w:szCs w:val="18"/>
        </w:rPr>
        <w:t xml:space="preserve"> </w:t>
      </w:r>
      <w:r w:rsidRPr="00EC4D96">
        <w:rPr>
          <w:rFonts w:ascii="Century Gothic" w:eastAsia="Arial" w:hAnsi="Century Gothic"/>
          <w:szCs w:val="18"/>
        </w:rPr>
        <w:t>our members at a time of increased public scrutiny. This includes strengthened outreach in terms of building meaningful relationships on all levels.</w:t>
      </w:r>
    </w:p>
    <w:p w14:paraId="51AC23B0" w14:textId="77777777" w:rsidR="00B96427" w:rsidRPr="00EC4D96" w:rsidRDefault="00B96427">
      <w:pPr>
        <w:spacing w:line="200" w:lineRule="exact"/>
        <w:rPr>
          <w:rFonts w:ascii="Century Gothic" w:eastAsia="Times New Roman" w:hAnsi="Century Gothic"/>
          <w:sz w:val="18"/>
          <w:szCs w:val="18"/>
        </w:rPr>
      </w:pPr>
    </w:p>
    <w:p w14:paraId="53E1ECE1" w14:textId="77777777" w:rsidR="00B96427" w:rsidRPr="00EC4D96" w:rsidRDefault="00B96427">
      <w:pPr>
        <w:spacing w:line="200" w:lineRule="exact"/>
        <w:rPr>
          <w:rFonts w:ascii="Century Gothic" w:eastAsia="Times New Roman" w:hAnsi="Century Gothic"/>
          <w:sz w:val="18"/>
          <w:szCs w:val="18"/>
        </w:rPr>
      </w:pPr>
    </w:p>
    <w:p w14:paraId="1D495AB1" w14:textId="77777777" w:rsidR="00B96427" w:rsidRPr="00EC4D96" w:rsidRDefault="00B96427">
      <w:pPr>
        <w:spacing w:line="200" w:lineRule="exact"/>
        <w:rPr>
          <w:rFonts w:ascii="Century Gothic" w:eastAsia="Times New Roman" w:hAnsi="Century Gothic"/>
          <w:sz w:val="18"/>
          <w:szCs w:val="18"/>
        </w:rPr>
      </w:pPr>
    </w:p>
    <w:p w14:paraId="222901CF" w14:textId="77777777" w:rsidR="00B96427" w:rsidRPr="00EC4D96" w:rsidRDefault="00B96427">
      <w:pPr>
        <w:spacing w:line="382" w:lineRule="exact"/>
        <w:rPr>
          <w:rFonts w:ascii="Century Gothic" w:eastAsia="Times New Roman" w:hAnsi="Century Gothic"/>
          <w:sz w:val="18"/>
          <w:szCs w:val="18"/>
        </w:rPr>
      </w:pPr>
    </w:p>
    <w:p w14:paraId="1A371CF2" w14:textId="77777777" w:rsidR="00C03E68" w:rsidRPr="00EC4D96" w:rsidRDefault="00C03E68">
      <w:pPr>
        <w:spacing w:line="0" w:lineRule="atLeast"/>
        <w:ind w:left="9140"/>
        <w:rPr>
          <w:rFonts w:ascii="Century Gothic" w:hAnsi="Century Gothic"/>
          <w:szCs w:val="18"/>
        </w:rPr>
      </w:pPr>
      <w:r w:rsidRPr="00EC4D96">
        <w:rPr>
          <w:rFonts w:ascii="Century Gothic" w:hAnsi="Century Gothic"/>
          <w:szCs w:val="18"/>
        </w:rPr>
        <w:t>18</w:t>
      </w:r>
    </w:p>
    <w:sectPr w:rsidR="00C03E68" w:rsidRPr="00EC4D96">
      <w:pgSz w:w="12240" w:h="15840"/>
      <w:pgMar w:top="1440" w:right="1420" w:bottom="454" w:left="1440" w:header="0" w:footer="0" w:gutter="0"/>
      <w:cols w:space="0" w:equalWidth="0">
        <w:col w:w="93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55A"/>
    <w:lvl w:ilvl="0" w:tplc="6778EB9E">
      <w:start w:val="1"/>
      <w:numFmt w:val="bullet"/>
      <w:lvlText w:val="•"/>
      <w:lvlJc w:val="left"/>
    </w:lvl>
    <w:lvl w:ilvl="1" w:tplc="9A3A4CFC">
      <w:start w:val="1"/>
      <w:numFmt w:val="bullet"/>
      <w:lvlText w:val=""/>
      <w:lvlJc w:val="left"/>
    </w:lvl>
    <w:lvl w:ilvl="2" w:tplc="D382D082">
      <w:start w:val="1"/>
      <w:numFmt w:val="bullet"/>
      <w:lvlText w:val=""/>
      <w:lvlJc w:val="left"/>
    </w:lvl>
    <w:lvl w:ilvl="3" w:tplc="BC546DC4">
      <w:start w:val="1"/>
      <w:numFmt w:val="bullet"/>
      <w:lvlText w:val=""/>
      <w:lvlJc w:val="left"/>
    </w:lvl>
    <w:lvl w:ilvl="4" w:tplc="54D28892">
      <w:start w:val="1"/>
      <w:numFmt w:val="bullet"/>
      <w:lvlText w:val=""/>
      <w:lvlJc w:val="left"/>
    </w:lvl>
    <w:lvl w:ilvl="5" w:tplc="D6C49B36">
      <w:start w:val="1"/>
      <w:numFmt w:val="bullet"/>
      <w:lvlText w:val=""/>
      <w:lvlJc w:val="left"/>
    </w:lvl>
    <w:lvl w:ilvl="6" w:tplc="CB4472E8">
      <w:start w:val="1"/>
      <w:numFmt w:val="bullet"/>
      <w:lvlText w:val=""/>
      <w:lvlJc w:val="left"/>
    </w:lvl>
    <w:lvl w:ilvl="7" w:tplc="CFA6945C">
      <w:start w:val="1"/>
      <w:numFmt w:val="bullet"/>
      <w:lvlText w:val=""/>
      <w:lvlJc w:val="left"/>
    </w:lvl>
    <w:lvl w:ilvl="8" w:tplc="FDE607DA">
      <w:start w:val="1"/>
      <w:numFmt w:val="bullet"/>
      <w:lvlText w:val=""/>
      <w:lvlJc w:val="left"/>
    </w:lvl>
  </w:abstractNum>
  <w:abstractNum w:abstractNumId="1" w15:restartNumberingAfterBreak="0">
    <w:nsid w:val="00000002"/>
    <w:multiLevelType w:val="hybridMultilevel"/>
    <w:tmpl w:val="109CF92E"/>
    <w:lvl w:ilvl="0" w:tplc="01A463E8">
      <w:start w:val="15"/>
      <w:numFmt w:val="lowerLetter"/>
      <w:lvlText w:val="%1"/>
      <w:lvlJc w:val="left"/>
    </w:lvl>
    <w:lvl w:ilvl="1" w:tplc="1F627B60">
      <w:start w:val="1"/>
      <w:numFmt w:val="bullet"/>
      <w:lvlText w:val=""/>
      <w:lvlJc w:val="left"/>
    </w:lvl>
    <w:lvl w:ilvl="2" w:tplc="B26C562C">
      <w:start w:val="1"/>
      <w:numFmt w:val="bullet"/>
      <w:lvlText w:val=""/>
      <w:lvlJc w:val="left"/>
    </w:lvl>
    <w:lvl w:ilvl="3" w:tplc="2A74E9FA">
      <w:start w:val="1"/>
      <w:numFmt w:val="bullet"/>
      <w:lvlText w:val=""/>
      <w:lvlJc w:val="left"/>
    </w:lvl>
    <w:lvl w:ilvl="4" w:tplc="B6CE715E">
      <w:start w:val="1"/>
      <w:numFmt w:val="bullet"/>
      <w:lvlText w:val=""/>
      <w:lvlJc w:val="left"/>
    </w:lvl>
    <w:lvl w:ilvl="5" w:tplc="B3DCA01C">
      <w:start w:val="1"/>
      <w:numFmt w:val="bullet"/>
      <w:lvlText w:val=""/>
      <w:lvlJc w:val="left"/>
    </w:lvl>
    <w:lvl w:ilvl="6" w:tplc="D3D8BD9A">
      <w:start w:val="1"/>
      <w:numFmt w:val="bullet"/>
      <w:lvlText w:val=""/>
      <w:lvlJc w:val="left"/>
    </w:lvl>
    <w:lvl w:ilvl="7" w:tplc="2D5A38B0">
      <w:start w:val="1"/>
      <w:numFmt w:val="bullet"/>
      <w:lvlText w:val=""/>
      <w:lvlJc w:val="left"/>
    </w:lvl>
    <w:lvl w:ilvl="8" w:tplc="312850F2">
      <w:start w:val="1"/>
      <w:numFmt w:val="bullet"/>
      <w:lvlText w:val=""/>
      <w:lvlJc w:val="left"/>
    </w:lvl>
  </w:abstractNum>
  <w:abstractNum w:abstractNumId="2" w15:restartNumberingAfterBreak="0">
    <w:nsid w:val="00000003"/>
    <w:multiLevelType w:val="hybridMultilevel"/>
    <w:tmpl w:val="0DED7262"/>
    <w:lvl w:ilvl="0" w:tplc="8A20698A">
      <w:start w:val="15"/>
      <w:numFmt w:val="lowerLetter"/>
      <w:lvlText w:val="%1"/>
      <w:lvlJc w:val="left"/>
    </w:lvl>
    <w:lvl w:ilvl="1" w:tplc="41DE3232">
      <w:start w:val="1"/>
      <w:numFmt w:val="bullet"/>
      <w:lvlText w:val=""/>
      <w:lvlJc w:val="left"/>
    </w:lvl>
    <w:lvl w:ilvl="2" w:tplc="FD2AEABE">
      <w:start w:val="1"/>
      <w:numFmt w:val="bullet"/>
      <w:lvlText w:val=""/>
      <w:lvlJc w:val="left"/>
    </w:lvl>
    <w:lvl w:ilvl="3" w:tplc="13F602D0">
      <w:start w:val="1"/>
      <w:numFmt w:val="bullet"/>
      <w:lvlText w:val=""/>
      <w:lvlJc w:val="left"/>
    </w:lvl>
    <w:lvl w:ilvl="4" w:tplc="372E4634">
      <w:start w:val="1"/>
      <w:numFmt w:val="bullet"/>
      <w:lvlText w:val=""/>
      <w:lvlJc w:val="left"/>
    </w:lvl>
    <w:lvl w:ilvl="5" w:tplc="CA90A200">
      <w:start w:val="1"/>
      <w:numFmt w:val="bullet"/>
      <w:lvlText w:val=""/>
      <w:lvlJc w:val="left"/>
    </w:lvl>
    <w:lvl w:ilvl="6" w:tplc="71124550">
      <w:start w:val="1"/>
      <w:numFmt w:val="bullet"/>
      <w:lvlText w:val=""/>
      <w:lvlJc w:val="left"/>
    </w:lvl>
    <w:lvl w:ilvl="7" w:tplc="9BBE6CC8">
      <w:start w:val="1"/>
      <w:numFmt w:val="bullet"/>
      <w:lvlText w:val=""/>
      <w:lvlJc w:val="left"/>
    </w:lvl>
    <w:lvl w:ilvl="8" w:tplc="AB463EFE">
      <w:start w:val="1"/>
      <w:numFmt w:val="bullet"/>
      <w:lvlText w:val=""/>
      <w:lvlJc w:val="left"/>
    </w:lvl>
  </w:abstractNum>
  <w:abstractNum w:abstractNumId="3" w15:restartNumberingAfterBreak="0">
    <w:nsid w:val="00000004"/>
    <w:multiLevelType w:val="hybridMultilevel"/>
    <w:tmpl w:val="7FDCC232"/>
    <w:lvl w:ilvl="0" w:tplc="5CBC1AF6">
      <w:start w:val="1"/>
      <w:numFmt w:val="bullet"/>
      <w:lvlText w:val="•"/>
      <w:lvlJc w:val="left"/>
    </w:lvl>
    <w:lvl w:ilvl="1" w:tplc="9D1CEA3C">
      <w:start w:val="15"/>
      <w:numFmt w:val="lowerLetter"/>
      <w:lvlText w:val="%2"/>
      <w:lvlJc w:val="left"/>
    </w:lvl>
    <w:lvl w:ilvl="2" w:tplc="C80649C6">
      <w:start w:val="1"/>
      <w:numFmt w:val="bullet"/>
      <w:lvlText w:val=""/>
      <w:lvlJc w:val="left"/>
    </w:lvl>
    <w:lvl w:ilvl="3" w:tplc="C48CAC16">
      <w:start w:val="1"/>
      <w:numFmt w:val="bullet"/>
      <w:lvlText w:val=""/>
      <w:lvlJc w:val="left"/>
    </w:lvl>
    <w:lvl w:ilvl="4" w:tplc="48CE743C">
      <w:start w:val="1"/>
      <w:numFmt w:val="bullet"/>
      <w:lvlText w:val=""/>
      <w:lvlJc w:val="left"/>
    </w:lvl>
    <w:lvl w:ilvl="5" w:tplc="82242716">
      <w:start w:val="1"/>
      <w:numFmt w:val="bullet"/>
      <w:lvlText w:val=""/>
      <w:lvlJc w:val="left"/>
    </w:lvl>
    <w:lvl w:ilvl="6" w:tplc="F5183BDA">
      <w:start w:val="1"/>
      <w:numFmt w:val="bullet"/>
      <w:lvlText w:val=""/>
      <w:lvlJc w:val="left"/>
    </w:lvl>
    <w:lvl w:ilvl="7" w:tplc="8C8075F6">
      <w:start w:val="1"/>
      <w:numFmt w:val="bullet"/>
      <w:lvlText w:val=""/>
      <w:lvlJc w:val="left"/>
    </w:lvl>
    <w:lvl w:ilvl="8" w:tplc="D8F0FD78">
      <w:start w:val="1"/>
      <w:numFmt w:val="bullet"/>
      <w:lvlText w:val=""/>
      <w:lvlJc w:val="left"/>
    </w:lvl>
  </w:abstractNum>
  <w:abstractNum w:abstractNumId="4" w15:restartNumberingAfterBreak="0">
    <w:nsid w:val="00000005"/>
    <w:multiLevelType w:val="hybridMultilevel"/>
    <w:tmpl w:val="1BEFD79E"/>
    <w:lvl w:ilvl="0" w:tplc="908EFA84">
      <w:start w:val="1"/>
      <w:numFmt w:val="bullet"/>
      <w:lvlText w:val="•"/>
      <w:lvlJc w:val="left"/>
    </w:lvl>
    <w:lvl w:ilvl="1" w:tplc="44DE664A">
      <w:start w:val="1"/>
      <w:numFmt w:val="bullet"/>
      <w:lvlText w:val=""/>
      <w:lvlJc w:val="left"/>
    </w:lvl>
    <w:lvl w:ilvl="2" w:tplc="7A36DDD4">
      <w:start w:val="1"/>
      <w:numFmt w:val="bullet"/>
      <w:lvlText w:val=""/>
      <w:lvlJc w:val="left"/>
    </w:lvl>
    <w:lvl w:ilvl="3" w:tplc="93B28F90">
      <w:start w:val="1"/>
      <w:numFmt w:val="bullet"/>
      <w:lvlText w:val=""/>
      <w:lvlJc w:val="left"/>
    </w:lvl>
    <w:lvl w:ilvl="4" w:tplc="2B12B5F6">
      <w:start w:val="1"/>
      <w:numFmt w:val="bullet"/>
      <w:lvlText w:val=""/>
      <w:lvlJc w:val="left"/>
    </w:lvl>
    <w:lvl w:ilvl="5" w:tplc="512C6B84">
      <w:start w:val="1"/>
      <w:numFmt w:val="bullet"/>
      <w:lvlText w:val=""/>
      <w:lvlJc w:val="left"/>
    </w:lvl>
    <w:lvl w:ilvl="6" w:tplc="2E76B4CA">
      <w:start w:val="1"/>
      <w:numFmt w:val="bullet"/>
      <w:lvlText w:val=""/>
      <w:lvlJc w:val="left"/>
    </w:lvl>
    <w:lvl w:ilvl="7" w:tplc="1BC491BC">
      <w:start w:val="1"/>
      <w:numFmt w:val="bullet"/>
      <w:lvlText w:val=""/>
      <w:lvlJc w:val="left"/>
    </w:lvl>
    <w:lvl w:ilvl="8" w:tplc="6A6086A4">
      <w:start w:val="1"/>
      <w:numFmt w:val="bullet"/>
      <w:lvlText w:val=""/>
      <w:lvlJc w:val="left"/>
    </w:lvl>
  </w:abstractNum>
  <w:abstractNum w:abstractNumId="5" w15:restartNumberingAfterBreak="0">
    <w:nsid w:val="00000006"/>
    <w:multiLevelType w:val="hybridMultilevel"/>
    <w:tmpl w:val="41A7C4C8"/>
    <w:lvl w:ilvl="0" w:tplc="E35CE4A6">
      <w:start w:val="15"/>
      <w:numFmt w:val="lowerLetter"/>
      <w:lvlText w:val="%1"/>
      <w:lvlJc w:val="left"/>
    </w:lvl>
    <w:lvl w:ilvl="1" w:tplc="3D8A4F70">
      <w:start w:val="1"/>
      <w:numFmt w:val="bullet"/>
      <w:lvlText w:val=""/>
      <w:lvlJc w:val="left"/>
    </w:lvl>
    <w:lvl w:ilvl="2" w:tplc="02EEBD54">
      <w:start w:val="1"/>
      <w:numFmt w:val="bullet"/>
      <w:lvlText w:val=""/>
      <w:lvlJc w:val="left"/>
    </w:lvl>
    <w:lvl w:ilvl="3" w:tplc="C3BCB9FE">
      <w:start w:val="1"/>
      <w:numFmt w:val="bullet"/>
      <w:lvlText w:val=""/>
      <w:lvlJc w:val="left"/>
    </w:lvl>
    <w:lvl w:ilvl="4" w:tplc="FAECB172">
      <w:start w:val="1"/>
      <w:numFmt w:val="bullet"/>
      <w:lvlText w:val=""/>
      <w:lvlJc w:val="left"/>
    </w:lvl>
    <w:lvl w:ilvl="5" w:tplc="106097AE">
      <w:start w:val="1"/>
      <w:numFmt w:val="bullet"/>
      <w:lvlText w:val=""/>
      <w:lvlJc w:val="left"/>
    </w:lvl>
    <w:lvl w:ilvl="6" w:tplc="8B442C86">
      <w:start w:val="1"/>
      <w:numFmt w:val="bullet"/>
      <w:lvlText w:val=""/>
      <w:lvlJc w:val="left"/>
    </w:lvl>
    <w:lvl w:ilvl="7" w:tplc="753E6038">
      <w:start w:val="1"/>
      <w:numFmt w:val="bullet"/>
      <w:lvlText w:val=""/>
      <w:lvlJc w:val="left"/>
    </w:lvl>
    <w:lvl w:ilvl="8" w:tplc="A0161838">
      <w:start w:val="1"/>
      <w:numFmt w:val="bullet"/>
      <w:lvlText w:val=""/>
      <w:lvlJc w:val="left"/>
    </w:lvl>
  </w:abstractNum>
  <w:abstractNum w:abstractNumId="6" w15:restartNumberingAfterBreak="0">
    <w:nsid w:val="00000007"/>
    <w:multiLevelType w:val="hybridMultilevel"/>
    <w:tmpl w:val="6B68079A"/>
    <w:lvl w:ilvl="0" w:tplc="48BA7AA4">
      <w:start w:val="1"/>
      <w:numFmt w:val="bullet"/>
      <w:lvlText w:val="•"/>
      <w:lvlJc w:val="left"/>
    </w:lvl>
    <w:lvl w:ilvl="1" w:tplc="73A04B00">
      <w:start w:val="1"/>
      <w:numFmt w:val="bullet"/>
      <w:lvlText w:val=""/>
      <w:lvlJc w:val="left"/>
    </w:lvl>
    <w:lvl w:ilvl="2" w:tplc="978C4E54">
      <w:start w:val="1"/>
      <w:numFmt w:val="bullet"/>
      <w:lvlText w:val=""/>
      <w:lvlJc w:val="left"/>
    </w:lvl>
    <w:lvl w:ilvl="3" w:tplc="7F2C306A">
      <w:start w:val="1"/>
      <w:numFmt w:val="bullet"/>
      <w:lvlText w:val=""/>
      <w:lvlJc w:val="left"/>
    </w:lvl>
    <w:lvl w:ilvl="4" w:tplc="DAD23E04">
      <w:start w:val="1"/>
      <w:numFmt w:val="bullet"/>
      <w:lvlText w:val=""/>
      <w:lvlJc w:val="left"/>
    </w:lvl>
    <w:lvl w:ilvl="5" w:tplc="71041960">
      <w:start w:val="1"/>
      <w:numFmt w:val="bullet"/>
      <w:lvlText w:val=""/>
      <w:lvlJc w:val="left"/>
    </w:lvl>
    <w:lvl w:ilvl="6" w:tplc="CA70E50A">
      <w:start w:val="1"/>
      <w:numFmt w:val="bullet"/>
      <w:lvlText w:val=""/>
      <w:lvlJc w:val="left"/>
    </w:lvl>
    <w:lvl w:ilvl="7" w:tplc="60783FC6">
      <w:start w:val="1"/>
      <w:numFmt w:val="bullet"/>
      <w:lvlText w:val=""/>
      <w:lvlJc w:val="left"/>
    </w:lvl>
    <w:lvl w:ilvl="8" w:tplc="F4669FF6">
      <w:start w:val="1"/>
      <w:numFmt w:val="bullet"/>
      <w:lvlText w:val=""/>
      <w:lvlJc w:val="left"/>
    </w:lvl>
  </w:abstractNum>
  <w:abstractNum w:abstractNumId="7" w15:restartNumberingAfterBreak="0">
    <w:nsid w:val="00000008"/>
    <w:multiLevelType w:val="hybridMultilevel"/>
    <w:tmpl w:val="4E6AFB66"/>
    <w:lvl w:ilvl="0" w:tplc="D84A1252">
      <w:start w:val="1"/>
      <w:numFmt w:val="bullet"/>
      <w:lvlText w:val="•"/>
      <w:lvlJc w:val="left"/>
    </w:lvl>
    <w:lvl w:ilvl="1" w:tplc="151C4184">
      <w:start w:val="1"/>
      <w:numFmt w:val="bullet"/>
      <w:lvlText w:val="•"/>
      <w:lvlJc w:val="left"/>
    </w:lvl>
    <w:lvl w:ilvl="2" w:tplc="B37ABED0">
      <w:start w:val="1"/>
      <w:numFmt w:val="bullet"/>
      <w:lvlText w:val=""/>
      <w:lvlJc w:val="left"/>
    </w:lvl>
    <w:lvl w:ilvl="3" w:tplc="BCD84CBE">
      <w:start w:val="1"/>
      <w:numFmt w:val="bullet"/>
      <w:lvlText w:val=""/>
      <w:lvlJc w:val="left"/>
    </w:lvl>
    <w:lvl w:ilvl="4" w:tplc="7D2ECF0A">
      <w:start w:val="1"/>
      <w:numFmt w:val="bullet"/>
      <w:lvlText w:val=""/>
      <w:lvlJc w:val="left"/>
    </w:lvl>
    <w:lvl w:ilvl="5" w:tplc="46381D9E">
      <w:start w:val="1"/>
      <w:numFmt w:val="bullet"/>
      <w:lvlText w:val=""/>
      <w:lvlJc w:val="left"/>
    </w:lvl>
    <w:lvl w:ilvl="6" w:tplc="89642892">
      <w:start w:val="1"/>
      <w:numFmt w:val="bullet"/>
      <w:lvlText w:val=""/>
      <w:lvlJc w:val="left"/>
    </w:lvl>
    <w:lvl w:ilvl="7" w:tplc="EDE62324">
      <w:start w:val="1"/>
      <w:numFmt w:val="bullet"/>
      <w:lvlText w:val=""/>
      <w:lvlJc w:val="left"/>
    </w:lvl>
    <w:lvl w:ilvl="8" w:tplc="8D86AF92">
      <w:start w:val="1"/>
      <w:numFmt w:val="bullet"/>
      <w:lvlText w:val=""/>
      <w:lvlJc w:val="left"/>
    </w:lvl>
  </w:abstractNum>
  <w:abstractNum w:abstractNumId="8" w15:restartNumberingAfterBreak="0">
    <w:nsid w:val="00000009"/>
    <w:multiLevelType w:val="hybridMultilevel"/>
    <w:tmpl w:val="25E45D32"/>
    <w:lvl w:ilvl="0" w:tplc="398E6B5E">
      <w:start w:val="1"/>
      <w:numFmt w:val="bullet"/>
      <w:lvlText w:val="•"/>
      <w:lvlJc w:val="left"/>
    </w:lvl>
    <w:lvl w:ilvl="1" w:tplc="82009B78">
      <w:start w:val="1"/>
      <w:numFmt w:val="bullet"/>
      <w:lvlText w:val="•"/>
      <w:lvlJc w:val="left"/>
    </w:lvl>
    <w:lvl w:ilvl="2" w:tplc="BEDA314C">
      <w:start w:val="1"/>
      <w:numFmt w:val="bullet"/>
      <w:lvlText w:val=""/>
      <w:lvlJc w:val="left"/>
    </w:lvl>
    <w:lvl w:ilvl="3" w:tplc="7E10AB8C">
      <w:start w:val="1"/>
      <w:numFmt w:val="bullet"/>
      <w:lvlText w:val=""/>
      <w:lvlJc w:val="left"/>
    </w:lvl>
    <w:lvl w:ilvl="4" w:tplc="A2EA937A">
      <w:start w:val="1"/>
      <w:numFmt w:val="bullet"/>
      <w:lvlText w:val=""/>
      <w:lvlJc w:val="left"/>
    </w:lvl>
    <w:lvl w:ilvl="5" w:tplc="48E84B00">
      <w:start w:val="1"/>
      <w:numFmt w:val="bullet"/>
      <w:lvlText w:val=""/>
      <w:lvlJc w:val="left"/>
    </w:lvl>
    <w:lvl w:ilvl="6" w:tplc="9B709E66">
      <w:start w:val="1"/>
      <w:numFmt w:val="bullet"/>
      <w:lvlText w:val=""/>
      <w:lvlJc w:val="left"/>
    </w:lvl>
    <w:lvl w:ilvl="7" w:tplc="1C0A32F0">
      <w:start w:val="1"/>
      <w:numFmt w:val="bullet"/>
      <w:lvlText w:val=""/>
      <w:lvlJc w:val="left"/>
    </w:lvl>
    <w:lvl w:ilvl="8" w:tplc="9432EB22">
      <w:start w:val="1"/>
      <w:numFmt w:val="bullet"/>
      <w:lvlText w:val=""/>
      <w:lvlJc w:val="left"/>
    </w:lvl>
  </w:abstractNum>
  <w:abstractNum w:abstractNumId="9" w15:restartNumberingAfterBreak="0">
    <w:nsid w:val="0000000A"/>
    <w:multiLevelType w:val="hybridMultilevel"/>
    <w:tmpl w:val="519B500C"/>
    <w:lvl w:ilvl="0" w:tplc="49E67366">
      <w:start w:val="1"/>
      <w:numFmt w:val="bullet"/>
      <w:lvlText w:val="•"/>
      <w:lvlJc w:val="left"/>
    </w:lvl>
    <w:lvl w:ilvl="1" w:tplc="A224EF90">
      <w:start w:val="1"/>
      <w:numFmt w:val="bullet"/>
      <w:lvlText w:val=""/>
      <w:lvlJc w:val="left"/>
    </w:lvl>
    <w:lvl w:ilvl="2" w:tplc="0FCA10E0">
      <w:start w:val="1"/>
      <w:numFmt w:val="bullet"/>
      <w:lvlText w:val=""/>
      <w:lvlJc w:val="left"/>
    </w:lvl>
    <w:lvl w:ilvl="3" w:tplc="BF362E58">
      <w:start w:val="1"/>
      <w:numFmt w:val="bullet"/>
      <w:lvlText w:val=""/>
      <w:lvlJc w:val="left"/>
    </w:lvl>
    <w:lvl w:ilvl="4" w:tplc="55948358">
      <w:start w:val="1"/>
      <w:numFmt w:val="bullet"/>
      <w:lvlText w:val=""/>
      <w:lvlJc w:val="left"/>
    </w:lvl>
    <w:lvl w:ilvl="5" w:tplc="5F549232">
      <w:start w:val="1"/>
      <w:numFmt w:val="bullet"/>
      <w:lvlText w:val=""/>
      <w:lvlJc w:val="left"/>
    </w:lvl>
    <w:lvl w:ilvl="6" w:tplc="16424DE0">
      <w:start w:val="1"/>
      <w:numFmt w:val="bullet"/>
      <w:lvlText w:val=""/>
      <w:lvlJc w:val="left"/>
    </w:lvl>
    <w:lvl w:ilvl="7" w:tplc="181E7B62">
      <w:start w:val="1"/>
      <w:numFmt w:val="bullet"/>
      <w:lvlText w:val=""/>
      <w:lvlJc w:val="left"/>
    </w:lvl>
    <w:lvl w:ilvl="8" w:tplc="03DAFC84">
      <w:start w:val="1"/>
      <w:numFmt w:val="bullet"/>
      <w:lvlText w:val=""/>
      <w:lvlJc w:val="left"/>
    </w:lvl>
  </w:abstractNum>
  <w:abstractNum w:abstractNumId="10" w15:restartNumberingAfterBreak="0">
    <w:nsid w:val="0000000B"/>
    <w:multiLevelType w:val="hybridMultilevel"/>
    <w:tmpl w:val="431BD7B6"/>
    <w:lvl w:ilvl="0" w:tplc="709C7B1E">
      <w:start w:val="1"/>
      <w:numFmt w:val="bullet"/>
      <w:lvlText w:val="•"/>
      <w:lvlJc w:val="left"/>
    </w:lvl>
    <w:lvl w:ilvl="1" w:tplc="B0FC204C">
      <w:start w:val="1"/>
      <w:numFmt w:val="bullet"/>
      <w:lvlText w:val="•"/>
      <w:lvlJc w:val="left"/>
    </w:lvl>
    <w:lvl w:ilvl="2" w:tplc="8A4E6576">
      <w:start w:val="1"/>
      <w:numFmt w:val="bullet"/>
      <w:lvlText w:val=""/>
      <w:lvlJc w:val="left"/>
    </w:lvl>
    <w:lvl w:ilvl="3" w:tplc="BE704056">
      <w:start w:val="1"/>
      <w:numFmt w:val="bullet"/>
      <w:lvlText w:val=""/>
      <w:lvlJc w:val="left"/>
    </w:lvl>
    <w:lvl w:ilvl="4" w:tplc="924E409E">
      <w:start w:val="1"/>
      <w:numFmt w:val="bullet"/>
      <w:lvlText w:val=""/>
      <w:lvlJc w:val="left"/>
    </w:lvl>
    <w:lvl w:ilvl="5" w:tplc="46326A90">
      <w:start w:val="1"/>
      <w:numFmt w:val="bullet"/>
      <w:lvlText w:val=""/>
      <w:lvlJc w:val="left"/>
    </w:lvl>
    <w:lvl w:ilvl="6" w:tplc="702E26B0">
      <w:start w:val="1"/>
      <w:numFmt w:val="bullet"/>
      <w:lvlText w:val=""/>
      <w:lvlJc w:val="left"/>
    </w:lvl>
    <w:lvl w:ilvl="7" w:tplc="7C2ACFBA">
      <w:start w:val="1"/>
      <w:numFmt w:val="bullet"/>
      <w:lvlText w:val=""/>
      <w:lvlJc w:val="left"/>
    </w:lvl>
    <w:lvl w:ilvl="8" w:tplc="B1DE2136">
      <w:start w:val="1"/>
      <w:numFmt w:val="bullet"/>
      <w:lvlText w:val=""/>
      <w:lvlJc w:val="left"/>
    </w:lvl>
  </w:abstractNum>
  <w:abstractNum w:abstractNumId="11" w15:restartNumberingAfterBreak="0">
    <w:nsid w:val="0000000C"/>
    <w:multiLevelType w:val="hybridMultilevel"/>
    <w:tmpl w:val="3F2DBA30"/>
    <w:lvl w:ilvl="0" w:tplc="4FA8719A">
      <w:start w:val="1"/>
      <w:numFmt w:val="bullet"/>
      <w:lvlText w:val="•"/>
      <w:lvlJc w:val="left"/>
    </w:lvl>
    <w:lvl w:ilvl="1" w:tplc="BD9227F6">
      <w:start w:val="1"/>
      <w:numFmt w:val="bullet"/>
      <w:lvlText w:val=""/>
      <w:lvlJc w:val="left"/>
    </w:lvl>
    <w:lvl w:ilvl="2" w:tplc="718C6168">
      <w:start w:val="1"/>
      <w:numFmt w:val="bullet"/>
      <w:lvlText w:val=""/>
      <w:lvlJc w:val="left"/>
    </w:lvl>
    <w:lvl w:ilvl="3" w:tplc="39725B02">
      <w:start w:val="1"/>
      <w:numFmt w:val="bullet"/>
      <w:lvlText w:val=""/>
      <w:lvlJc w:val="left"/>
    </w:lvl>
    <w:lvl w:ilvl="4" w:tplc="D80A808E">
      <w:start w:val="1"/>
      <w:numFmt w:val="bullet"/>
      <w:lvlText w:val=""/>
      <w:lvlJc w:val="left"/>
    </w:lvl>
    <w:lvl w:ilvl="5" w:tplc="52723682">
      <w:start w:val="1"/>
      <w:numFmt w:val="bullet"/>
      <w:lvlText w:val=""/>
      <w:lvlJc w:val="left"/>
    </w:lvl>
    <w:lvl w:ilvl="6" w:tplc="9FAE5D04">
      <w:start w:val="1"/>
      <w:numFmt w:val="bullet"/>
      <w:lvlText w:val=""/>
      <w:lvlJc w:val="left"/>
    </w:lvl>
    <w:lvl w:ilvl="7" w:tplc="F37EF16E">
      <w:start w:val="1"/>
      <w:numFmt w:val="bullet"/>
      <w:lvlText w:val=""/>
      <w:lvlJc w:val="left"/>
    </w:lvl>
    <w:lvl w:ilvl="8" w:tplc="C3D09CDA">
      <w:start w:val="1"/>
      <w:numFmt w:val="bullet"/>
      <w:lvlText w:val=""/>
      <w:lvlJc w:val="left"/>
    </w:lvl>
  </w:abstractNum>
  <w:abstractNum w:abstractNumId="12" w15:restartNumberingAfterBreak="0">
    <w:nsid w:val="0000000D"/>
    <w:multiLevelType w:val="hybridMultilevel"/>
    <w:tmpl w:val="7C83E458"/>
    <w:lvl w:ilvl="0" w:tplc="0B10C4D6">
      <w:start w:val="1"/>
      <w:numFmt w:val="bullet"/>
      <w:lvlText w:val="•"/>
      <w:lvlJc w:val="left"/>
    </w:lvl>
    <w:lvl w:ilvl="1" w:tplc="CFEAF920">
      <w:start w:val="1"/>
      <w:numFmt w:val="bullet"/>
      <w:lvlText w:val=""/>
      <w:lvlJc w:val="left"/>
    </w:lvl>
    <w:lvl w:ilvl="2" w:tplc="C8CE02B8">
      <w:start w:val="1"/>
      <w:numFmt w:val="bullet"/>
      <w:lvlText w:val=""/>
      <w:lvlJc w:val="left"/>
    </w:lvl>
    <w:lvl w:ilvl="3" w:tplc="95181EF4">
      <w:start w:val="1"/>
      <w:numFmt w:val="bullet"/>
      <w:lvlText w:val=""/>
      <w:lvlJc w:val="left"/>
    </w:lvl>
    <w:lvl w:ilvl="4" w:tplc="E1B44F2E">
      <w:start w:val="1"/>
      <w:numFmt w:val="bullet"/>
      <w:lvlText w:val=""/>
      <w:lvlJc w:val="left"/>
    </w:lvl>
    <w:lvl w:ilvl="5" w:tplc="23C6D4F6">
      <w:start w:val="1"/>
      <w:numFmt w:val="bullet"/>
      <w:lvlText w:val=""/>
      <w:lvlJc w:val="left"/>
    </w:lvl>
    <w:lvl w:ilvl="6" w:tplc="6EC87E06">
      <w:start w:val="1"/>
      <w:numFmt w:val="bullet"/>
      <w:lvlText w:val=""/>
      <w:lvlJc w:val="left"/>
    </w:lvl>
    <w:lvl w:ilvl="7" w:tplc="12B2A0A4">
      <w:start w:val="1"/>
      <w:numFmt w:val="bullet"/>
      <w:lvlText w:val=""/>
      <w:lvlJc w:val="left"/>
    </w:lvl>
    <w:lvl w:ilvl="8" w:tplc="32C87DEC">
      <w:start w:val="1"/>
      <w:numFmt w:val="bullet"/>
      <w:lvlText w:val=""/>
      <w:lvlJc w:val="left"/>
    </w:lvl>
  </w:abstractNum>
  <w:abstractNum w:abstractNumId="13" w15:restartNumberingAfterBreak="0">
    <w:nsid w:val="0000000E"/>
    <w:multiLevelType w:val="hybridMultilevel"/>
    <w:tmpl w:val="257130A2"/>
    <w:lvl w:ilvl="0" w:tplc="B62E9D50">
      <w:start w:val="1"/>
      <w:numFmt w:val="decimal"/>
      <w:lvlText w:val="%1)"/>
      <w:lvlJc w:val="left"/>
    </w:lvl>
    <w:lvl w:ilvl="1" w:tplc="859C2B6E">
      <w:start w:val="1"/>
      <w:numFmt w:val="bullet"/>
      <w:lvlText w:val="•"/>
      <w:lvlJc w:val="left"/>
    </w:lvl>
    <w:lvl w:ilvl="2" w:tplc="64EC2E8A">
      <w:start w:val="1"/>
      <w:numFmt w:val="bullet"/>
      <w:lvlText w:val=""/>
      <w:lvlJc w:val="left"/>
    </w:lvl>
    <w:lvl w:ilvl="3" w:tplc="C3D42240">
      <w:start w:val="1"/>
      <w:numFmt w:val="bullet"/>
      <w:lvlText w:val=""/>
      <w:lvlJc w:val="left"/>
    </w:lvl>
    <w:lvl w:ilvl="4" w:tplc="430EE5E8">
      <w:start w:val="1"/>
      <w:numFmt w:val="bullet"/>
      <w:lvlText w:val=""/>
      <w:lvlJc w:val="left"/>
    </w:lvl>
    <w:lvl w:ilvl="5" w:tplc="8F1CBD34">
      <w:start w:val="1"/>
      <w:numFmt w:val="bullet"/>
      <w:lvlText w:val=""/>
      <w:lvlJc w:val="left"/>
    </w:lvl>
    <w:lvl w:ilvl="6" w:tplc="1004D684">
      <w:start w:val="1"/>
      <w:numFmt w:val="bullet"/>
      <w:lvlText w:val=""/>
      <w:lvlJc w:val="left"/>
    </w:lvl>
    <w:lvl w:ilvl="7" w:tplc="0722DD0A">
      <w:start w:val="1"/>
      <w:numFmt w:val="bullet"/>
      <w:lvlText w:val=""/>
      <w:lvlJc w:val="left"/>
    </w:lvl>
    <w:lvl w:ilvl="8" w:tplc="8C1806F4">
      <w:start w:val="1"/>
      <w:numFmt w:val="bullet"/>
      <w:lvlText w:val=""/>
      <w:lvlJc w:val="left"/>
    </w:lvl>
  </w:abstractNum>
  <w:abstractNum w:abstractNumId="14" w15:restartNumberingAfterBreak="0">
    <w:nsid w:val="0000000F"/>
    <w:multiLevelType w:val="hybridMultilevel"/>
    <w:tmpl w:val="62BBD95A"/>
    <w:lvl w:ilvl="0" w:tplc="2A3EE934">
      <w:start w:val="1"/>
      <w:numFmt w:val="decimal"/>
      <w:lvlText w:val="%1)"/>
      <w:lvlJc w:val="left"/>
    </w:lvl>
    <w:lvl w:ilvl="1" w:tplc="158E62D4">
      <w:start w:val="1"/>
      <w:numFmt w:val="bullet"/>
      <w:lvlText w:val="•"/>
      <w:lvlJc w:val="left"/>
    </w:lvl>
    <w:lvl w:ilvl="2" w:tplc="F460CA08">
      <w:start w:val="1"/>
      <w:numFmt w:val="bullet"/>
      <w:lvlText w:val=""/>
      <w:lvlJc w:val="left"/>
    </w:lvl>
    <w:lvl w:ilvl="3" w:tplc="3E603F62">
      <w:start w:val="1"/>
      <w:numFmt w:val="bullet"/>
      <w:lvlText w:val=""/>
      <w:lvlJc w:val="left"/>
    </w:lvl>
    <w:lvl w:ilvl="4" w:tplc="0AC2F032">
      <w:start w:val="1"/>
      <w:numFmt w:val="bullet"/>
      <w:lvlText w:val=""/>
      <w:lvlJc w:val="left"/>
    </w:lvl>
    <w:lvl w:ilvl="5" w:tplc="6660E5E6">
      <w:start w:val="1"/>
      <w:numFmt w:val="bullet"/>
      <w:lvlText w:val=""/>
      <w:lvlJc w:val="left"/>
    </w:lvl>
    <w:lvl w:ilvl="6" w:tplc="62BA0DB0">
      <w:start w:val="1"/>
      <w:numFmt w:val="bullet"/>
      <w:lvlText w:val=""/>
      <w:lvlJc w:val="left"/>
    </w:lvl>
    <w:lvl w:ilvl="7" w:tplc="95C6479C">
      <w:start w:val="1"/>
      <w:numFmt w:val="bullet"/>
      <w:lvlText w:val=""/>
      <w:lvlJc w:val="left"/>
    </w:lvl>
    <w:lvl w:ilvl="8" w:tplc="B10EFF54">
      <w:start w:val="1"/>
      <w:numFmt w:val="bullet"/>
      <w:lvlText w:val=""/>
      <w:lvlJc w:val="left"/>
    </w:lvl>
  </w:abstractNum>
  <w:abstractNum w:abstractNumId="15" w15:restartNumberingAfterBreak="0">
    <w:nsid w:val="00000010"/>
    <w:multiLevelType w:val="hybridMultilevel"/>
    <w:tmpl w:val="436C6124"/>
    <w:lvl w:ilvl="0" w:tplc="92147594">
      <w:start w:val="1"/>
      <w:numFmt w:val="bullet"/>
      <w:lvlText w:val="•"/>
      <w:lvlJc w:val="left"/>
    </w:lvl>
    <w:lvl w:ilvl="1" w:tplc="19ECF49C">
      <w:start w:val="1"/>
      <w:numFmt w:val="bullet"/>
      <w:lvlText w:val=""/>
      <w:lvlJc w:val="left"/>
    </w:lvl>
    <w:lvl w:ilvl="2" w:tplc="B19A0AFA">
      <w:start w:val="1"/>
      <w:numFmt w:val="bullet"/>
      <w:lvlText w:val=""/>
      <w:lvlJc w:val="left"/>
    </w:lvl>
    <w:lvl w:ilvl="3" w:tplc="6178A0A4">
      <w:start w:val="1"/>
      <w:numFmt w:val="bullet"/>
      <w:lvlText w:val=""/>
      <w:lvlJc w:val="left"/>
    </w:lvl>
    <w:lvl w:ilvl="4" w:tplc="3E2C87CC">
      <w:start w:val="1"/>
      <w:numFmt w:val="bullet"/>
      <w:lvlText w:val=""/>
      <w:lvlJc w:val="left"/>
    </w:lvl>
    <w:lvl w:ilvl="5" w:tplc="07C8BEEA">
      <w:start w:val="1"/>
      <w:numFmt w:val="bullet"/>
      <w:lvlText w:val=""/>
      <w:lvlJc w:val="left"/>
    </w:lvl>
    <w:lvl w:ilvl="6" w:tplc="921A57B6">
      <w:start w:val="1"/>
      <w:numFmt w:val="bullet"/>
      <w:lvlText w:val=""/>
      <w:lvlJc w:val="left"/>
    </w:lvl>
    <w:lvl w:ilvl="7" w:tplc="44D86CAA">
      <w:start w:val="1"/>
      <w:numFmt w:val="bullet"/>
      <w:lvlText w:val=""/>
      <w:lvlJc w:val="left"/>
    </w:lvl>
    <w:lvl w:ilvl="8" w:tplc="4142F7C6">
      <w:start w:val="1"/>
      <w:numFmt w:val="bullet"/>
      <w:lvlText w:val=""/>
      <w:lvlJc w:val="left"/>
    </w:lvl>
  </w:abstractNum>
  <w:abstractNum w:abstractNumId="16" w15:restartNumberingAfterBreak="0">
    <w:nsid w:val="00000011"/>
    <w:multiLevelType w:val="hybridMultilevel"/>
    <w:tmpl w:val="628C895C"/>
    <w:lvl w:ilvl="0" w:tplc="0CCEBC52">
      <w:start w:val="1"/>
      <w:numFmt w:val="bullet"/>
      <w:lvlText w:val="•"/>
      <w:lvlJc w:val="left"/>
    </w:lvl>
    <w:lvl w:ilvl="1" w:tplc="1254A8A6">
      <w:start w:val="1"/>
      <w:numFmt w:val="bullet"/>
      <w:lvlText w:val="•"/>
      <w:lvlJc w:val="left"/>
    </w:lvl>
    <w:lvl w:ilvl="2" w:tplc="975ADF98">
      <w:start w:val="1"/>
      <w:numFmt w:val="bullet"/>
      <w:lvlText w:val=""/>
      <w:lvlJc w:val="left"/>
    </w:lvl>
    <w:lvl w:ilvl="3" w:tplc="448AD43E">
      <w:start w:val="1"/>
      <w:numFmt w:val="bullet"/>
      <w:lvlText w:val=""/>
      <w:lvlJc w:val="left"/>
    </w:lvl>
    <w:lvl w:ilvl="4" w:tplc="C786F4BC">
      <w:start w:val="1"/>
      <w:numFmt w:val="bullet"/>
      <w:lvlText w:val=""/>
      <w:lvlJc w:val="left"/>
    </w:lvl>
    <w:lvl w:ilvl="5" w:tplc="98740FEE">
      <w:start w:val="1"/>
      <w:numFmt w:val="bullet"/>
      <w:lvlText w:val=""/>
      <w:lvlJc w:val="left"/>
    </w:lvl>
    <w:lvl w:ilvl="6" w:tplc="7F7E9F6E">
      <w:start w:val="1"/>
      <w:numFmt w:val="bullet"/>
      <w:lvlText w:val=""/>
      <w:lvlJc w:val="left"/>
    </w:lvl>
    <w:lvl w:ilvl="7" w:tplc="AB14967E">
      <w:start w:val="1"/>
      <w:numFmt w:val="bullet"/>
      <w:lvlText w:val=""/>
      <w:lvlJc w:val="left"/>
    </w:lvl>
    <w:lvl w:ilvl="8" w:tplc="E02EF6DA">
      <w:start w:val="1"/>
      <w:numFmt w:val="bullet"/>
      <w:lvlText w:val=""/>
      <w:lvlJc w:val="left"/>
    </w:lvl>
  </w:abstractNum>
  <w:abstractNum w:abstractNumId="17" w15:restartNumberingAfterBreak="0">
    <w:nsid w:val="00000012"/>
    <w:multiLevelType w:val="hybridMultilevel"/>
    <w:tmpl w:val="333AB104"/>
    <w:lvl w:ilvl="0" w:tplc="C570DCD0">
      <w:start w:val="1"/>
      <w:numFmt w:val="bullet"/>
      <w:lvlText w:val="•"/>
      <w:lvlJc w:val="left"/>
    </w:lvl>
    <w:lvl w:ilvl="1" w:tplc="D8862E48">
      <w:start w:val="1"/>
      <w:numFmt w:val="bullet"/>
      <w:lvlText w:val=""/>
      <w:lvlJc w:val="left"/>
    </w:lvl>
    <w:lvl w:ilvl="2" w:tplc="DB084BA6">
      <w:start w:val="1"/>
      <w:numFmt w:val="bullet"/>
      <w:lvlText w:val=""/>
      <w:lvlJc w:val="left"/>
    </w:lvl>
    <w:lvl w:ilvl="3" w:tplc="9FEA8182">
      <w:start w:val="1"/>
      <w:numFmt w:val="bullet"/>
      <w:lvlText w:val=""/>
      <w:lvlJc w:val="left"/>
    </w:lvl>
    <w:lvl w:ilvl="4" w:tplc="E3720A5E">
      <w:start w:val="1"/>
      <w:numFmt w:val="bullet"/>
      <w:lvlText w:val=""/>
      <w:lvlJc w:val="left"/>
    </w:lvl>
    <w:lvl w:ilvl="5" w:tplc="3D127070">
      <w:start w:val="1"/>
      <w:numFmt w:val="bullet"/>
      <w:lvlText w:val=""/>
      <w:lvlJc w:val="left"/>
    </w:lvl>
    <w:lvl w:ilvl="6" w:tplc="1B3A085C">
      <w:start w:val="1"/>
      <w:numFmt w:val="bullet"/>
      <w:lvlText w:val=""/>
      <w:lvlJc w:val="left"/>
    </w:lvl>
    <w:lvl w:ilvl="7" w:tplc="F6C80D2A">
      <w:start w:val="1"/>
      <w:numFmt w:val="bullet"/>
      <w:lvlText w:val=""/>
      <w:lvlJc w:val="left"/>
    </w:lvl>
    <w:lvl w:ilvl="8" w:tplc="7BFABFE6">
      <w:start w:val="1"/>
      <w:numFmt w:val="bullet"/>
      <w:lvlText w:val=""/>
      <w:lvlJc w:val="left"/>
    </w:lvl>
  </w:abstractNum>
  <w:abstractNum w:abstractNumId="18" w15:restartNumberingAfterBreak="0">
    <w:nsid w:val="00000013"/>
    <w:multiLevelType w:val="hybridMultilevel"/>
    <w:tmpl w:val="721DA316"/>
    <w:lvl w:ilvl="0" w:tplc="58809090">
      <w:start w:val="1"/>
      <w:numFmt w:val="bullet"/>
      <w:lvlText w:val="•"/>
      <w:lvlJc w:val="left"/>
    </w:lvl>
    <w:lvl w:ilvl="1" w:tplc="585C4432">
      <w:start w:val="1"/>
      <w:numFmt w:val="bullet"/>
      <w:lvlText w:val=""/>
      <w:lvlJc w:val="left"/>
    </w:lvl>
    <w:lvl w:ilvl="2" w:tplc="B2C4970E">
      <w:start w:val="1"/>
      <w:numFmt w:val="bullet"/>
      <w:lvlText w:val=""/>
      <w:lvlJc w:val="left"/>
    </w:lvl>
    <w:lvl w:ilvl="3" w:tplc="675EEF6A">
      <w:start w:val="1"/>
      <w:numFmt w:val="bullet"/>
      <w:lvlText w:val=""/>
      <w:lvlJc w:val="left"/>
    </w:lvl>
    <w:lvl w:ilvl="4" w:tplc="3E76C68A">
      <w:start w:val="1"/>
      <w:numFmt w:val="bullet"/>
      <w:lvlText w:val=""/>
      <w:lvlJc w:val="left"/>
    </w:lvl>
    <w:lvl w:ilvl="5" w:tplc="286049F0">
      <w:start w:val="1"/>
      <w:numFmt w:val="bullet"/>
      <w:lvlText w:val=""/>
      <w:lvlJc w:val="left"/>
    </w:lvl>
    <w:lvl w:ilvl="6" w:tplc="EB36F4BE">
      <w:start w:val="1"/>
      <w:numFmt w:val="bullet"/>
      <w:lvlText w:val=""/>
      <w:lvlJc w:val="left"/>
    </w:lvl>
    <w:lvl w:ilvl="7" w:tplc="A10CB20A">
      <w:start w:val="1"/>
      <w:numFmt w:val="bullet"/>
      <w:lvlText w:val=""/>
      <w:lvlJc w:val="left"/>
    </w:lvl>
    <w:lvl w:ilvl="8" w:tplc="DE2847F8">
      <w:start w:val="1"/>
      <w:numFmt w:val="bullet"/>
      <w:lvlText w:val=""/>
      <w:lvlJc w:val="left"/>
    </w:lvl>
  </w:abstractNum>
  <w:abstractNum w:abstractNumId="19" w15:restartNumberingAfterBreak="0">
    <w:nsid w:val="00000014"/>
    <w:multiLevelType w:val="hybridMultilevel"/>
    <w:tmpl w:val="2443A858"/>
    <w:lvl w:ilvl="0" w:tplc="AE4E86FA">
      <w:start w:val="1"/>
      <w:numFmt w:val="bullet"/>
      <w:lvlText w:val="•"/>
      <w:lvlJc w:val="left"/>
    </w:lvl>
    <w:lvl w:ilvl="1" w:tplc="9968A88A">
      <w:start w:val="1"/>
      <w:numFmt w:val="bullet"/>
      <w:lvlText w:val=""/>
      <w:lvlJc w:val="left"/>
    </w:lvl>
    <w:lvl w:ilvl="2" w:tplc="2508F73E">
      <w:start w:val="1"/>
      <w:numFmt w:val="bullet"/>
      <w:lvlText w:val=""/>
      <w:lvlJc w:val="left"/>
    </w:lvl>
    <w:lvl w:ilvl="3" w:tplc="85FA4242">
      <w:start w:val="1"/>
      <w:numFmt w:val="bullet"/>
      <w:lvlText w:val=""/>
      <w:lvlJc w:val="left"/>
    </w:lvl>
    <w:lvl w:ilvl="4" w:tplc="3C9EE2E2">
      <w:start w:val="1"/>
      <w:numFmt w:val="bullet"/>
      <w:lvlText w:val=""/>
      <w:lvlJc w:val="left"/>
    </w:lvl>
    <w:lvl w:ilvl="5" w:tplc="85D48738">
      <w:start w:val="1"/>
      <w:numFmt w:val="bullet"/>
      <w:lvlText w:val=""/>
      <w:lvlJc w:val="left"/>
    </w:lvl>
    <w:lvl w:ilvl="6" w:tplc="FD4E6778">
      <w:start w:val="1"/>
      <w:numFmt w:val="bullet"/>
      <w:lvlText w:val=""/>
      <w:lvlJc w:val="left"/>
    </w:lvl>
    <w:lvl w:ilvl="7" w:tplc="D81A12BA">
      <w:start w:val="1"/>
      <w:numFmt w:val="bullet"/>
      <w:lvlText w:val=""/>
      <w:lvlJc w:val="left"/>
    </w:lvl>
    <w:lvl w:ilvl="8" w:tplc="EEF2747C">
      <w:start w:val="1"/>
      <w:numFmt w:val="bullet"/>
      <w:lvlText w:val=""/>
      <w:lvlJc w:val="left"/>
    </w:lvl>
  </w:abstractNum>
  <w:abstractNum w:abstractNumId="20" w15:restartNumberingAfterBreak="0">
    <w:nsid w:val="00000015"/>
    <w:multiLevelType w:val="hybridMultilevel"/>
    <w:tmpl w:val="2D1D5AE8"/>
    <w:lvl w:ilvl="0" w:tplc="F6EA1CA8">
      <w:start w:val="1"/>
      <w:numFmt w:val="bullet"/>
      <w:lvlText w:val="•"/>
      <w:lvlJc w:val="left"/>
    </w:lvl>
    <w:lvl w:ilvl="1" w:tplc="E38ADA86">
      <w:start w:val="1"/>
      <w:numFmt w:val="bullet"/>
      <w:lvlText w:val=""/>
      <w:lvlJc w:val="left"/>
    </w:lvl>
    <w:lvl w:ilvl="2" w:tplc="D0DAF420">
      <w:start w:val="1"/>
      <w:numFmt w:val="bullet"/>
      <w:lvlText w:val=""/>
      <w:lvlJc w:val="left"/>
    </w:lvl>
    <w:lvl w:ilvl="3" w:tplc="2AC8C54E">
      <w:start w:val="1"/>
      <w:numFmt w:val="bullet"/>
      <w:lvlText w:val=""/>
      <w:lvlJc w:val="left"/>
    </w:lvl>
    <w:lvl w:ilvl="4" w:tplc="BD444EC4">
      <w:start w:val="1"/>
      <w:numFmt w:val="bullet"/>
      <w:lvlText w:val=""/>
      <w:lvlJc w:val="left"/>
    </w:lvl>
    <w:lvl w:ilvl="5" w:tplc="081A23AC">
      <w:start w:val="1"/>
      <w:numFmt w:val="bullet"/>
      <w:lvlText w:val=""/>
      <w:lvlJc w:val="left"/>
    </w:lvl>
    <w:lvl w:ilvl="6" w:tplc="ECD89FBE">
      <w:start w:val="1"/>
      <w:numFmt w:val="bullet"/>
      <w:lvlText w:val=""/>
      <w:lvlJc w:val="left"/>
    </w:lvl>
    <w:lvl w:ilvl="7" w:tplc="A300BBE4">
      <w:start w:val="1"/>
      <w:numFmt w:val="bullet"/>
      <w:lvlText w:val=""/>
      <w:lvlJc w:val="left"/>
    </w:lvl>
    <w:lvl w:ilvl="8" w:tplc="B0DEE8E4">
      <w:start w:val="1"/>
      <w:numFmt w:val="bullet"/>
      <w:lvlText w:val=""/>
      <w:lvlJc w:val="left"/>
    </w:lvl>
  </w:abstractNum>
  <w:abstractNum w:abstractNumId="21" w15:restartNumberingAfterBreak="0">
    <w:nsid w:val="00000016"/>
    <w:multiLevelType w:val="hybridMultilevel"/>
    <w:tmpl w:val="6763845E"/>
    <w:lvl w:ilvl="0" w:tplc="345E70E0">
      <w:start w:val="1"/>
      <w:numFmt w:val="bullet"/>
      <w:lvlText w:val="•"/>
      <w:lvlJc w:val="left"/>
    </w:lvl>
    <w:lvl w:ilvl="1" w:tplc="CB2843F6">
      <w:start w:val="1"/>
      <w:numFmt w:val="bullet"/>
      <w:lvlText w:val=""/>
      <w:lvlJc w:val="left"/>
    </w:lvl>
    <w:lvl w:ilvl="2" w:tplc="BAA03EF2">
      <w:start w:val="1"/>
      <w:numFmt w:val="bullet"/>
      <w:lvlText w:val=""/>
      <w:lvlJc w:val="left"/>
    </w:lvl>
    <w:lvl w:ilvl="3" w:tplc="5DA04378">
      <w:start w:val="1"/>
      <w:numFmt w:val="bullet"/>
      <w:lvlText w:val=""/>
      <w:lvlJc w:val="left"/>
    </w:lvl>
    <w:lvl w:ilvl="4" w:tplc="D0F24B88">
      <w:start w:val="1"/>
      <w:numFmt w:val="bullet"/>
      <w:lvlText w:val=""/>
      <w:lvlJc w:val="left"/>
    </w:lvl>
    <w:lvl w:ilvl="5" w:tplc="10C25A3A">
      <w:start w:val="1"/>
      <w:numFmt w:val="bullet"/>
      <w:lvlText w:val=""/>
      <w:lvlJc w:val="left"/>
    </w:lvl>
    <w:lvl w:ilvl="6" w:tplc="BEC0867A">
      <w:start w:val="1"/>
      <w:numFmt w:val="bullet"/>
      <w:lvlText w:val=""/>
      <w:lvlJc w:val="left"/>
    </w:lvl>
    <w:lvl w:ilvl="7" w:tplc="636A663C">
      <w:start w:val="1"/>
      <w:numFmt w:val="bullet"/>
      <w:lvlText w:val=""/>
      <w:lvlJc w:val="left"/>
    </w:lvl>
    <w:lvl w:ilvl="8" w:tplc="A2682112">
      <w:start w:val="1"/>
      <w:numFmt w:val="bullet"/>
      <w:lvlText w:val=""/>
      <w:lvlJc w:val="left"/>
    </w:lvl>
  </w:abstractNum>
  <w:abstractNum w:abstractNumId="22" w15:restartNumberingAfterBreak="0">
    <w:nsid w:val="00000017"/>
    <w:multiLevelType w:val="hybridMultilevel"/>
    <w:tmpl w:val="75A2A8D4"/>
    <w:lvl w:ilvl="0" w:tplc="98CC38B0">
      <w:start w:val="1"/>
      <w:numFmt w:val="bullet"/>
      <w:lvlText w:val="•"/>
      <w:lvlJc w:val="left"/>
    </w:lvl>
    <w:lvl w:ilvl="1" w:tplc="28825C08">
      <w:start w:val="1"/>
      <w:numFmt w:val="bullet"/>
      <w:lvlText w:val=""/>
      <w:lvlJc w:val="left"/>
    </w:lvl>
    <w:lvl w:ilvl="2" w:tplc="2070ABD0">
      <w:start w:val="1"/>
      <w:numFmt w:val="bullet"/>
      <w:lvlText w:val=""/>
      <w:lvlJc w:val="left"/>
    </w:lvl>
    <w:lvl w:ilvl="3" w:tplc="D3E6BE9C">
      <w:start w:val="1"/>
      <w:numFmt w:val="bullet"/>
      <w:lvlText w:val=""/>
      <w:lvlJc w:val="left"/>
    </w:lvl>
    <w:lvl w:ilvl="4" w:tplc="0DF26C0C">
      <w:start w:val="1"/>
      <w:numFmt w:val="bullet"/>
      <w:lvlText w:val=""/>
      <w:lvlJc w:val="left"/>
    </w:lvl>
    <w:lvl w:ilvl="5" w:tplc="A316029E">
      <w:start w:val="1"/>
      <w:numFmt w:val="bullet"/>
      <w:lvlText w:val=""/>
      <w:lvlJc w:val="left"/>
    </w:lvl>
    <w:lvl w:ilvl="6" w:tplc="CE88D0B0">
      <w:start w:val="1"/>
      <w:numFmt w:val="bullet"/>
      <w:lvlText w:val=""/>
      <w:lvlJc w:val="left"/>
    </w:lvl>
    <w:lvl w:ilvl="7" w:tplc="88A0D5EC">
      <w:start w:val="1"/>
      <w:numFmt w:val="bullet"/>
      <w:lvlText w:val=""/>
      <w:lvlJc w:val="left"/>
    </w:lvl>
    <w:lvl w:ilvl="8" w:tplc="7C3CA9E8">
      <w:start w:val="1"/>
      <w:numFmt w:val="bullet"/>
      <w:lvlText w:val=""/>
      <w:lvlJc w:val="left"/>
    </w:lvl>
  </w:abstractNum>
  <w:abstractNum w:abstractNumId="23" w15:restartNumberingAfterBreak="0">
    <w:nsid w:val="00000018"/>
    <w:multiLevelType w:val="hybridMultilevel"/>
    <w:tmpl w:val="08EDBDAA"/>
    <w:lvl w:ilvl="0" w:tplc="51D0F092">
      <w:start w:val="1"/>
      <w:numFmt w:val="bullet"/>
      <w:lvlText w:val="•"/>
      <w:lvlJc w:val="left"/>
    </w:lvl>
    <w:lvl w:ilvl="1" w:tplc="9B209FA8">
      <w:start w:val="1"/>
      <w:numFmt w:val="bullet"/>
      <w:lvlText w:val=""/>
      <w:lvlJc w:val="left"/>
    </w:lvl>
    <w:lvl w:ilvl="2" w:tplc="5712AC64">
      <w:start w:val="1"/>
      <w:numFmt w:val="bullet"/>
      <w:lvlText w:val=""/>
      <w:lvlJc w:val="left"/>
    </w:lvl>
    <w:lvl w:ilvl="3" w:tplc="1CA09CD8">
      <w:start w:val="1"/>
      <w:numFmt w:val="bullet"/>
      <w:lvlText w:val=""/>
      <w:lvlJc w:val="left"/>
    </w:lvl>
    <w:lvl w:ilvl="4" w:tplc="96828D18">
      <w:start w:val="1"/>
      <w:numFmt w:val="bullet"/>
      <w:lvlText w:val=""/>
      <w:lvlJc w:val="left"/>
    </w:lvl>
    <w:lvl w:ilvl="5" w:tplc="75860542">
      <w:start w:val="1"/>
      <w:numFmt w:val="bullet"/>
      <w:lvlText w:val=""/>
      <w:lvlJc w:val="left"/>
    </w:lvl>
    <w:lvl w:ilvl="6" w:tplc="12DE1D50">
      <w:start w:val="1"/>
      <w:numFmt w:val="bullet"/>
      <w:lvlText w:val=""/>
      <w:lvlJc w:val="left"/>
    </w:lvl>
    <w:lvl w:ilvl="7" w:tplc="045EC404">
      <w:start w:val="1"/>
      <w:numFmt w:val="bullet"/>
      <w:lvlText w:val=""/>
      <w:lvlJc w:val="left"/>
    </w:lvl>
    <w:lvl w:ilvl="8" w:tplc="64FC8B50">
      <w:start w:val="1"/>
      <w:numFmt w:val="bullet"/>
      <w:lvlText w:val=""/>
      <w:lvlJc w:val="left"/>
    </w:lvl>
  </w:abstractNum>
  <w:abstractNum w:abstractNumId="24" w15:restartNumberingAfterBreak="0">
    <w:nsid w:val="00000019"/>
    <w:multiLevelType w:val="hybridMultilevel"/>
    <w:tmpl w:val="79838CB2"/>
    <w:lvl w:ilvl="0" w:tplc="312A7FD0">
      <w:start w:val="1"/>
      <w:numFmt w:val="bullet"/>
      <w:lvlText w:val="•"/>
      <w:lvlJc w:val="left"/>
    </w:lvl>
    <w:lvl w:ilvl="1" w:tplc="BC0C8D1A">
      <w:start w:val="1"/>
      <w:numFmt w:val="bullet"/>
      <w:lvlText w:val=""/>
      <w:lvlJc w:val="left"/>
    </w:lvl>
    <w:lvl w:ilvl="2" w:tplc="B44671F8">
      <w:start w:val="1"/>
      <w:numFmt w:val="bullet"/>
      <w:lvlText w:val=""/>
      <w:lvlJc w:val="left"/>
    </w:lvl>
    <w:lvl w:ilvl="3" w:tplc="D36EDACC">
      <w:start w:val="1"/>
      <w:numFmt w:val="bullet"/>
      <w:lvlText w:val=""/>
      <w:lvlJc w:val="left"/>
    </w:lvl>
    <w:lvl w:ilvl="4" w:tplc="690A0070">
      <w:start w:val="1"/>
      <w:numFmt w:val="bullet"/>
      <w:lvlText w:val=""/>
      <w:lvlJc w:val="left"/>
    </w:lvl>
    <w:lvl w:ilvl="5" w:tplc="32321BDE">
      <w:start w:val="1"/>
      <w:numFmt w:val="bullet"/>
      <w:lvlText w:val=""/>
      <w:lvlJc w:val="left"/>
    </w:lvl>
    <w:lvl w:ilvl="6" w:tplc="87589C0C">
      <w:start w:val="1"/>
      <w:numFmt w:val="bullet"/>
      <w:lvlText w:val=""/>
      <w:lvlJc w:val="left"/>
    </w:lvl>
    <w:lvl w:ilvl="7" w:tplc="25C44A34">
      <w:start w:val="1"/>
      <w:numFmt w:val="bullet"/>
      <w:lvlText w:val=""/>
      <w:lvlJc w:val="left"/>
    </w:lvl>
    <w:lvl w:ilvl="8" w:tplc="1F4A9A0A">
      <w:start w:val="1"/>
      <w:numFmt w:val="bullet"/>
      <w:lvlText w:val=""/>
      <w:lvlJc w:val="left"/>
    </w:lvl>
  </w:abstractNum>
  <w:num w:numId="1" w16cid:durableId="501624161">
    <w:abstractNumId w:val="0"/>
  </w:num>
  <w:num w:numId="2" w16cid:durableId="230119259">
    <w:abstractNumId w:val="1"/>
  </w:num>
  <w:num w:numId="3" w16cid:durableId="248856849">
    <w:abstractNumId w:val="2"/>
  </w:num>
  <w:num w:numId="4" w16cid:durableId="1611745883">
    <w:abstractNumId w:val="3"/>
  </w:num>
  <w:num w:numId="5" w16cid:durableId="1535533967">
    <w:abstractNumId w:val="4"/>
  </w:num>
  <w:num w:numId="6" w16cid:durableId="928074333">
    <w:abstractNumId w:val="5"/>
  </w:num>
  <w:num w:numId="7" w16cid:durableId="102193185">
    <w:abstractNumId w:val="6"/>
  </w:num>
  <w:num w:numId="8" w16cid:durableId="815491131">
    <w:abstractNumId w:val="7"/>
  </w:num>
  <w:num w:numId="9" w16cid:durableId="1716849049">
    <w:abstractNumId w:val="8"/>
  </w:num>
  <w:num w:numId="10" w16cid:durableId="1679311565">
    <w:abstractNumId w:val="9"/>
  </w:num>
  <w:num w:numId="11" w16cid:durableId="2014214777">
    <w:abstractNumId w:val="10"/>
  </w:num>
  <w:num w:numId="12" w16cid:durableId="1066535945">
    <w:abstractNumId w:val="11"/>
  </w:num>
  <w:num w:numId="13" w16cid:durableId="2002149829">
    <w:abstractNumId w:val="12"/>
  </w:num>
  <w:num w:numId="14" w16cid:durableId="501362815">
    <w:abstractNumId w:val="13"/>
  </w:num>
  <w:num w:numId="15" w16cid:durableId="1095975729">
    <w:abstractNumId w:val="14"/>
  </w:num>
  <w:num w:numId="16" w16cid:durableId="1990555861">
    <w:abstractNumId w:val="15"/>
  </w:num>
  <w:num w:numId="17" w16cid:durableId="1625310004">
    <w:abstractNumId w:val="16"/>
  </w:num>
  <w:num w:numId="18" w16cid:durableId="1645574586">
    <w:abstractNumId w:val="17"/>
  </w:num>
  <w:num w:numId="19" w16cid:durableId="740371635">
    <w:abstractNumId w:val="18"/>
  </w:num>
  <w:num w:numId="20" w16cid:durableId="414713994">
    <w:abstractNumId w:val="19"/>
  </w:num>
  <w:num w:numId="21" w16cid:durableId="1015036916">
    <w:abstractNumId w:val="20"/>
  </w:num>
  <w:num w:numId="22" w16cid:durableId="1124542058">
    <w:abstractNumId w:val="21"/>
  </w:num>
  <w:num w:numId="23" w16cid:durableId="1472676486">
    <w:abstractNumId w:val="22"/>
  </w:num>
  <w:num w:numId="24" w16cid:durableId="1315911998">
    <w:abstractNumId w:val="23"/>
  </w:num>
  <w:num w:numId="25" w16cid:durableId="114223088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4D96"/>
    <w:rsid w:val="00341655"/>
    <w:rsid w:val="00B96427"/>
    <w:rsid w:val="00C03E68"/>
    <w:rsid w:val="00EC4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736CD"/>
  <w15:chartTrackingRefBased/>
  <w15:docId w15:val="{1FC0C5B2-225B-41A0-9CCC-A4CE9528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4531</Words>
  <Characters>25827</Characters>
  <Application>Microsoft Office Word</Application>
  <DocSecurity>0</DocSecurity>
  <Lines>215</Lines>
  <Paragraphs>60</Paragraphs>
  <ScaleCrop>false</ScaleCrop>
  <Company/>
  <LinksUpToDate>false</LinksUpToDate>
  <CharactersWithSpaces>30298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4</cp:revision>
  <dcterms:created xsi:type="dcterms:W3CDTF">2022-06-27T06:22:00Z</dcterms:created>
  <dcterms:modified xsi:type="dcterms:W3CDTF">2022-07-01T11:04:00Z</dcterms:modified>
</cp:coreProperties>
</file>